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74B" w:rsidRPr="00F972D4" w:rsidRDefault="00E156B9" w:rsidP="00333644">
      <w:pPr>
        <w:tabs>
          <w:tab w:val="left" w:pos="8222"/>
        </w:tabs>
        <w:spacing w:line="240" w:lineRule="auto"/>
        <w:jc w:val="right"/>
        <w:rPr>
          <w:rFonts w:asciiTheme="minorHAnsi" w:hAnsiTheme="minorHAnsi" w:cs="Arial"/>
          <w:b/>
          <w:sz w:val="22"/>
        </w:rPr>
      </w:pPr>
      <w:bookmarkStart w:id="0" w:name="_GoBack"/>
      <w:bookmarkEnd w:id="0"/>
      <w:r>
        <w:rPr>
          <w:rFonts w:asciiTheme="minorHAnsi" w:hAnsiTheme="minorHAnsi" w:cs="Arial"/>
          <w:b/>
          <w:noProof/>
          <w:color w:val="FF0000"/>
          <w:sz w:val="22"/>
          <w:lang w:eastAsia="nl-BE"/>
        </w:rPr>
        <w:drawing>
          <wp:inline distT="0" distB="0" distL="0" distR="0">
            <wp:extent cx="3438525" cy="1286366"/>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_HVHK_DIEST-Scherpenheuvel-Ziche_VEC.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41665" cy="1287541"/>
                    </a:xfrm>
                    <a:prstGeom prst="rect">
                      <a:avLst/>
                    </a:prstGeom>
                  </pic:spPr>
                </pic:pic>
              </a:graphicData>
            </a:graphic>
          </wp:inline>
        </w:drawing>
      </w:r>
    </w:p>
    <w:p w:rsidR="006642A4" w:rsidRPr="00987351" w:rsidRDefault="00906BDE" w:rsidP="00333644">
      <w:pPr>
        <w:pBdr>
          <w:bottom w:val="single" w:sz="4" w:space="1" w:color="auto"/>
        </w:pBdr>
        <w:tabs>
          <w:tab w:val="left" w:pos="284"/>
          <w:tab w:val="left" w:pos="426"/>
          <w:tab w:val="left" w:pos="8222"/>
        </w:tabs>
        <w:spacing w:line="240" w:lineRule="auto"/>
        <w:contextualSpacing/>
        <w:rPr>
          <w:rFonts w:asciiTheme="minorHAnsi" w:hAnsiTheme="minorHAnsi" w:cs="Arial"/>
          <w:b/>
          <w:sz w:val="36"/>
        </w:rPr>
      </w:pPr>
      <w:r>
        <w:rPr>
          <w:rFonts w:asciiTheme="minorHAnsi" w:hAnsiTheme="minorHAnsi" w:cs="Arial"/>
          <w:b/>
          <w:sz w:val="36"/>
        </w:rPr>
        <w:t>Missie/ o</w:t>
      </w:r>
      <w:r w:rsidR="00F972D4">
        <w:rPr>
          <w:rFonts w:asciiTheme="minorHAnsi" w:hAnsiTheme="minorHAnsi" w:cs="Arial"/>
          <w:b/>
          <w:sz w:val="36"/>
        </w:rPr>
        <w:t>pdracht</w:t>
      </w:r>
      <w:r>
        <w:rPr>
          <w:rFonts w:asciiTheme="minorHAnsi" w:hAnsiTheme="minorHAnsi" w:cs="Arial"/>
          <w:b/>
          <w:sz w:val="36"/>
        </w:rPr>
        <w:t xml:space="preserve">en </w:t>
      </w:r>
    </w:p>
    <w:p w:rsidR="006642A4" w:rsidRDefault="006642A4" w:rsidP="00333644">
      <w:pPr>
        <w:tabs>
          <w:tab w:val="left" w:pos="284"/>
          <w:tab w:val="left" w:pos="426"/>
          <w:tab w:val="left" w:pos="8222"/>
        </w:tabs>
        <w:spacing w:line="240" w:lineRule="auto"/>
        <w:contextualSpacing/>
        <w:rPr>
          <w:rFonts w:asciiTheme="minorHAnsi" w:hAnsiTheme="minorHAnsi" w:cs="Arial"/>
          <w:b/>
          <w:sz w:val="22"/>
        </w:rPr>
      </w:pPr>
    </w:p>
    <w:p w:rsidR="006D5BFB" w:rsidRDefault="00AA1507" w:rsidP="00333644">
      <w:pPr>
        <w:tabs>
          <w:tab w:val="left" w:pos="284"/>
          <w:tab w:val="left" w:pos="426"/>
          <w:tab w:val="left" w:pos="8222"/>
        </w:tabs>
        <w:spacing w:line="240" w:lineRule="auto"/>
        <w:contextualSpacing/>
        <w:rPr>
          <w:rFonts w:asciiTheme="minorHAnsi" w:hAnsiTheme="minorHAnsi" w:cs="Courier New"/>
          <w:sz w:val="22"/>
        </w:rPr>
      </w:pPr>
      <w:r w:rsidRPr="00987351">
        <w:rPr>
          <w:rFonts w:asciiTheme="minorHAnsi" w:hAnsiTheme="minorHAnsi" w:cs="Courier New"/>
          <w:sz w:val="22"/>
        </w:rPr>
        <w:t xml:space="preserve">Huis van het Kind </w:t>
      </w:r>
      <w:r w:rsidR="00421BB4">
        <w:rPr>
          <w:rFonts w:asciiTheme="minorHAnsi" w:hAnsiTheme="minorHAnsi" w:cs="Courier New"/>
          <w:sz w:val="22"/>
        </w:rPr>
        <w:t xml:space="preserve">Diest </w:t>
      </w:r>
      <w:r w:rsidR="00E156B9">
        <w:rPr>
          <w:rFonts w:asciiTheme="minorHAnsi" w:hAnsiTheme="minorHAnsi" w:cs="Courier New"/>
          <w:sz w:val="22"/>
        </w:rPr>
        <w:t>is</w:t>
      </w:r>
      <w:r w:rsidR="00B2712C">
        <w:rPr>
          <w:rFonts w:asciiTheme="minorHAnsi" w:hAnsiTheme="minorHAnsi" w:cs="Courier New"/>
          <w:sz w:val="22"/>
        </w:rPr>
        <w:t xml:space="preserve"> een feitelijke vereniging en bestaat uit</w:t>
      </w:r>
      <w:r w:rsidR="00E156B9">
        <w:rPr>
          <w:rFonts w:asciiTheme="minorHAnsi" w:hAnsiTheme="minorHAnsi" w:cs="Courier New"/>
          <w:sz w:val="22"/>
        </w:rPr>
        <w:t xml:space="preserve"> een samenwerkingsverband tussen </w:t>
      </w:r>
      <w:r w:rsidR="00EA4973">
        <w:rPr>
          <w:rFonts w:asciiTheme="minorHAnsi" w:hAnsiTheme="minorHAnsi" w:cs="Courier New"/>
          <w:sz w:val="22"/>
        </w:rPr>
        <w:t>diverse</w:t>
      </w:r>
      <w:r w:rsidR="00E156B9">
        <w:rPr>
          <w:rFonts w:asciiTheme="minorHAnsi" w:hAnsiTheme="minorHAnsi" w:cs="Courier New"/>
          <w:sz w:val="22"/>
        </w:rPr>
        <w:t xml:space="preserve"> hulp</w:t>
      </w:r>
      <w:r w:rsidR="00F972D4">
        <w:rPr>
          <w:rFonts w:asciiTheme="minorHAnsi" w:hAnsiTheme="minorHAnsi" w:cs="Courier New"/>
          <w:sz w:val="22"/>
        </w:rPr>
        <w:t xml:space="preserve">- </w:t>
      </w:r>
      <w:r w:rsidR="00A00C5D">
        <w:rPr>
          <w:rFonts w:asciiTheme="minorHAnsi" w:hAnsiTheme="minorHAnsi" w:cs="Courier New"/>
          <w:sz w:val="22"/>
        </w:rPr>
        <w:t>en dienst</w:t>
      </w:r>
      <w:r w:rsidR="00E156B9">
        <w:rPr>
          <w:rFonts w:asciiTheme="minorHAnsi" w:hAnsiTheme="minorHAnsi" w:cs="Courier New"/>
          <w:sz w:val="22"/>
        </w:rPr>
        <w:t>verleningsorganisaties in de regio Dies</w:t>
      </w:r>
      <w:r w:rsidR="00EA4973">
        <w:rPr>
          <w:rFonts w:asciiTheme="minorHAnsi" w:hAnsiTheme="minorHAnsi" w:cs="Courier New"/>
          <w:sz w:val="22"/>
        </w:rPr>
        <w:t>t</w:t>
      </w:r>
      <w:r w:rsidR="00FD3F67">
        <w:rPr>
          <w:rFonts w:asciiTheme="minorHAnsi" w:hAnsiTheme="minorHAnsi" w:cs="Courier New"/>
          <w:sz w:val="22"/>
        </w:rPr>
        <w:t xml:space="preserve">. </w:t>
      </w:r>
      <w:r w:rsidR="00E156B9">
        <w:rPr>
          <w:rFonts w:asciiTheme="minorHAnsi" w:hAnsiTheme="minorHAnsi" w:cs="Courier New"/>
          <w:sz w:val="22"/>
        </w:rPr>
        <w:t>Samen creëren we een uitgebreid aanbod aan hulp</w:t>
      </w:r>
      <w:r w:rsidR="00A72680">
        <w:rPr>
          <w:rFonts w:asciiTheme="minorHAnsi" w:hAnsiTheme="minorHAnsi" w:cs="Courier New"/>
          <w:sz w:val="22"/>
        </w:rPr>
        <w:t xml:space="preserve">- </w:t>
      </w:r>
      <w:r w:rsidR="00E156B9">
        <w:rPr>
          <w:rFonts w:asciiTheme="minorHAnsi" w:hAnsiTheme="minorHAnsi" w:cs="Courier New"/>
          <w:sz w:val="22"/>
        </w:rPr>
        <w:t>en dienstverlening, op basis van lokale noden en kansen, voor (aanstaande) gezinnen met kinderen of jongeren</w:t>
      </w:r>
      <w:r w:rsidR="00B32130">
        <w:rPr>
          <w:rFonts w:asciiTheme="minorHAnsi" w:hAnsiTheme="minorHAnsi" w:cs="Courier New"/>
          <w:sz w:val="22"/>
        </w:rPr>
        <w:t xml:space="preserve"> vanaf -9 maanden tot en met 24 jaar</w:t>
      </w:r>
      <w:r w:rsidR="00E156B9">
        <w:rPr>
          <w:rFonts w:asciiTheme="minorHAnsi" w:hAnsiTheme="minorHAnsi" w:cs="Courier New"/>
          <w:sz w:val="22"/>
        </w:rPr>
        <w:t xml:space="preserve">. </w:t>
      </w:r>
    </w:p>
    <w:p w:rsidR="00A72680" w:rsidRDefault="00A72680" w:rsidP="00333644">
      <w:pPr>
        <w:tabs>
          <w:tab w:val="left" w:pos="284"/>
          <w:tab w:val="left" w:pos="426"/>
          <w:tab w:val="left" w:pos="8222"/>
        </w:tabs>
        <w:spacing w:line="240" w:lineRule="auto"/>
        <w:contextualSpacing/>
        <w:rPr>
          <w:rFonts w:asciiTheme="minorHAnsi" w:hAnsiTheme="minorHAnsi" w:cs="Courier New"/>
          <w:sz w:val="22"/>
        </w:rPr>
      </w:pPr>
    </w:p>
    <w:p w:rsidR="00A72680" w:rsidRDefault="00E82F02" w:rsidP="00333644">
      <w:pPr>
        <w:tabs>
          <w:tab w:val="left" w:pos="284"/>
          <w:tab w:val="left" w:pos="426"/>
          <w:tab w:val="left" w:pos="8222"/>
        </w:tabs>
        <w:spacing w:line="240" w:lineRule="auto"/>
        <w:contextualSpacing/>
        <w:rPr>
          <w:rFonts w:asciiTheme="minorHAnsi" w:hAnsiTheme="minorHAnsi" w:cs="Courier New"/>
          <w:sz w:val="22"/>
        </w:rPr>
      </w:pPr>
      <w:r>
        <w:rPr>
          <w:rFonts w:asciiTheme="minorHAnsi" w:hAnsiTheme="minorHAnsi" w:cs="Courier New"/>
          <w:sz w:val="22"/>
        </w:rPr>
        <w:t xml:space="preserve">Het doel van een Huis van het kind is alle (aanstaande) gezinnen met kinderen en jongeren zo goed mogelijk en zo dicht mogelijk bij hun leefwereld te ondersteunen. In dit kader beklemtonen we voor ons samenwerkingsverband </w:t>
      </w:r>
      <w:r w:rsidRPr="00906BDE">
        <w:rPr>
          <w:rFonts w:asciiTheme="minorHAnsi" w:hAnsiTheme="minorHAnsi" w:cs="Courier New"/>
          <w:sz w:val="22"/>
          <w:u w:val="single"/>
        </w:rPr>
        <w:t>drie kernopdrachten</w:t>
      </w:r>
      <w:r>
        <w:rPr>
          <w:rFonts w:asciiTheme="minorHAnsi" w:hAnsiTheme="minorHAnsi" w:cs="Courier New"/>
          <w:sz w:val="22"/>
        </w:rPr>
        <w:t>:</w:t>
      </w:r>
    </w:p>
    <w:p w:rsidR="00CF3C5B" w:rsidRDefault="00CF3C5B" w:rsidP="00333644">
      <w:pPr>
        <w:tabs>
          <w:tab w:val="left" w:pos="284"/>
          <w:tab w:val="left" w:pos="426"/>
          <w:tab w:val="left" w:pos="8222"/>
        </w:tabs>
        <w:spacing w:line="240" w:lineRule="auto"/>
        <w:contextualSpacing/>
        <w:rPr>
          <w:rFonts w:asciiTheme="minorHAnsi" w:hAnsiTheme="minorHAnsi" w:cs="Courier New"/>
          <w:sz w:val="22"/>
        </w:rPr>
      </w:pPr>
    </w:p>
    <w:p w:rsidR="00E4795A" w:rsidRPr="00F972D4" w:rsidRDefault="00E219B2" w:rsidP="00333644">
      <w:pPr>
        <w:pStyle w:val="Lijstalinea"/>
        <w:numPr>
          <w:ilvl w:val="0"/>
          <w:numId w:val="6"/>
        </w:numPr>
        <w:tabs>
          <w:tab w:val="left" w:pos="284"/>
          <w:tab w:val="left" w:pos="426"/>
          <w:tab w:val="left" w:pos="8222"/>
        </w:tabs>
        <w:contextualSpacing/>
        <w:rPr>
          <w:rFonts w:asciiTheme="minorHAnsi" w:hAnsiTheme="minorHAnsi" w:cs="Courier New"/>
          <w:sz w:val="22"/>
        </w:rPr>
      </w:pPr>
      <w:r w:rsidRPr="00F972D4">
        <w:rPr>
          <w:rFonts w:asciiTheme="minorHAnsi" w:hAnsiTheme="minorHAnsi" w:cs="Courier New"/>
          <w:sz w:val="22"/>
        </w:rPr>
        <w:t>Via overleg</w:t>
      </w:r>
      <w:r w:rsidR="002A36AC" w:rsidRPr="00F972D4">
        <w:rPr>
          <w:rFonts w:asciiTheme="minorHAnsi" w:hAnsiTheme="minorHAnsi" w:cs="Courier New"/>
          <w:sz w:val="22"/>
        </w:rPr>
        <w:t xml:space="preserve">, </w:t>
      </w:r>
      <w:r w:rsidR="007806F5" w:rsidRPr="00F972D4">
        <w:rPr>
          <w:rFonts w:asciiTheme="minorHAnsi" w:hAnsiTheme="minorHAnsi" w:cs="Courier New"/>
          <w:b/>
          <w:i/>
          <w:sz w:val="22"/>
        </w:rPr>
        <w:t>afstemming</w:t>
      </w:r>
      <w:r w:rsidRPr="00F972D4">
        <w:rPr>
          <w:rFonts w:asciiTheme="minorHAnsi" w:hAnsiTheme="minorHAnsi" w:cs="Courier New"/>
          <w:b/>
          <w:i/>
          <w:sz w:val="22"/>
        </w:rPr>
        <w:t xml:space="preserve"> </w:t>
      </w:r>
      <w:r w:rsidR="002A36AC" w:rsidRPr="00F972D4">
        <w:rPr>
          <w:rFonts w:asciiTheme="minorHAnsi" w:hAnsiTheme="minorHAnsi" w:cs="Courier New"/>
          <w:b/>
          <w:i/>
          <w:sz w:val="22"/>
        </w:rPr>
        <w:t>en samenwerking</w:t>
      </w:r>
      <w:r w:rsidR="002A36AC" w:rsidRPr="00F972D4">
        <w:rPr>
          <w:rFonts w:asciiTheme="minorHAnsi" w:hAnsiTheme="minorHAnsi" w:cs="Courier New"/>
          <w:sz w:val="22"/>
        </w:rPr>
        <w:t xml:space="preserve"> </w:t>
      </w:r>
      <w:r w:rsidR="007806F5" w:rsidRPr="00F972D4">
        <w:rPr>
          <w:rFonts w:asciiTheme="minorHAnsi" w:hAnsiTheme="minorHAnsi" w:cs="Courier New"/>
          <w:sz w:val="22"/>
        </w:rPr>
        <w:t>wil het Huis van het Kind er voor zorgen dat  ieders aanbod op elkaar aan sluit</w:t>
      </w:r>
      <w:r w:rsidR="000C4D0B" w:rsidRPr="00F972D4">
        <w:rPr>
          <w:rFonts w:asciiTheme="minorHAnsi" w:hAnsiTheme="minorHAnsi" w:cs="Courier New"/>
          <w:sz w:val="22"/>
        </w:rPr>
        <w:t xml:space="preserve">. </w:t>
      </w:r>
      <w:r w:rsidR="007806F5" w:rsidRPr="00F972D4">
        <w:rPr>
          <w:rFonts w:asciiTheme="minorHAnsi" w:hAnsiTheme="minorHAnsi" w:cs="Courier New"/>
          <w:sz w:val="22"/>
        </w:rPr>
        <w:t xml:space="preserve">We streven er naar om het aanbod van elke partner van het Huis van het Kind </w:t>
      </w:r>
      <w:r w:rsidR="002A36AC" w:rsidRPr="00F972D4">
        <w:rPr>
          <w:rFonts w:asciiTheme="minorHAnsi" w:hAnsiTheme="minorHAnsi" w:cs="Courier New"/>
          <w:sz w:val="22"/>
        </w:rPr>
        <w:t xml:space="preserve"> voldoende </w:t>
      </w:r>
      <w:r w:rsidR="007806F5" w:rsidRPr="00F972D4">
        <w:rPr>
          <w:rFonts w:asciiTheme="minorHAnsi" w:hAnsiTheme="minorHAnsi" w:cs="Courier New"/>
          <w:sz w:val="22"/>
        </w:rPr>
        <w:t>kenbaar te maken</w:t>
      </w:r>
      <w:r w:rsidR="00EA4973">
        <w:rPr>
          <w:rFonts w:asciiTheme="minorHAnsi" w:hAnsiTheme="minorHAnsi" w:cs="Courier New"/>
          <w:sz w:val="22"/>
        </w:rPr>
        <w:t xml:space="preserve"> bij </w:t>
      </w:r>
      <w:r w:rsidR="002A36AC" w:rsidRPr="00F972D4">
        <w:rPr>
          <w:rFonts w:asciiTheme="minorHAnsi" w:hAnsiTheme="minorHAnsi" w:cs="Courier New"/>
          <w:sz w:val="22"/>
        </w:rPr>
        <w:t xml:space="preserve">elkaar </w:t>
      </w:r>
      <w:r w:rsidR="002A36AC" w:rsidRPr="00F972D4">
        <w:rPr>
          <w:rFonts w:asciiTheme="minorHAnsi" w:hAnsiTheme="minorHAnsi" w:cs="Courier New"/>
          <w:sz w:val="22"/>
        </w:rPr>
        <w:lastRenderedPageBreak/>
        <w:t xml:space="preserve">en </w:t>
      </w:r>
      <w:r w:rsidR="007806F5" w:rsidRPr="00F972D4">
        <w:rPr>
          <w:rFonts w:asciiTheme="minorHAnsi" w:hAnsiTheme="minorHAnsi" w:cs="Courier New"/>
          <w:sz w:val="22"/>
        </w:rPr>
        <w:t xml:space="preserve"> </w:t>
      </w:r>
      <w:r w:rsidR="002A36AC" w:rsidRPr="00F972D4">
        <w:rPr>
          <w:rFonts w:asciiTheme="minorHAnsi" w:hAnsiTheme="minorHAnsi" w:cs="Courier New"/>
          <w:sz w:val="22"/>
        </w:rPr>
        <w:t xml:space="preserve">bij alle gezinnen. We willen het aanbod van iedere partner zo laagdrempelig mogelijk maken zodat gezinnen geen drempels meer ervaren. </w:t>
      </w:r>
    </w:p>
    <w:p w:rsidR="002A36AC" w:rsidRDefault="002A36AC" w:rsidP="00333644">
      <w:pPr>
        <w:tabs>
          <w:tab w:val="left" w:pos="284"/>
          <w:tab w:val="left" w:pos="426"/>
          <w:tab w:val="left" w:pos="8222"/>
        </w:tabs>
        <w:spacing w:line="240" w:lineRule="auto"/>
        <w:contextualSpacing/>
        <w:rPr>
          <w:rFonts w:asciiTheme="minorHAnsi" w:hAnsiTheme="minorHAnsi" w:cs="Courier New"/>
          <w:sz w:val="22"/>
        </w:rPr>
      </w:pPr>
    </w:p>
    <w:p w:rsidR="00857478" w:rsidRDefault="00563AEB" w:rsidP="00333644">
      <w:pPr>
        <w:pStyle w:val="Hoofdtekst"/>
        <w:numPr>
          <w:ilvl w:val="0"/>
          <w:numId w:val="6"/>
        </w:numPr>
        <w:jc w:val="both"/>
        <w:rPr>
          <w:rFonts w:ascii="Calibri" w:hAnsi="Calibri" w:cs="Calibri"/>
        </w:rPr>
      </w:pPr>
      <w:r w:rsidRPr="00EA4973">
        <w:rPr>
          <w:rFonts w:ascii="Calibri" w:hAnsi="Calibri" w:cs="Calibri"/>
        </w:rPr>
        <w:t>W</w:t>
      </w:r>
      <w:r w:rsidR="00E7751B" w:rsidRPr="00EA4973">
        <w:rPr>
          <w:rFonts w:ascii="Calibri" w:hAnsi="Calibri" w:cs="Calibri"/>
        </w:rPr>
        <w:t xml:space="preserve">e willen </w:t>
      </w:r>
      <w:r w:rsidR="00EA4973" w:rsidRPr="00EA4973">
        <w:rPr>
          <w:rFonts w:ascii="Calibri" w:hAnsi="Calibri" w:cs="Calibri"/>
        </w:rPr>
        <w:t>zoveel mogelijk gezinnen informeren over</w:t>
      </w:r>
      <w:r w:rsidRPr="00EA4973">
        <w:rPr>
          <w:rFonts w:ascii="Calibri" w:hAnsi="Calibri" w:cs="Calibri"/>
        </w:rPr>
        <w:t xml:space="preserve"> hun </w:t>
      </w:r>
      <w:r w:rsidRPr="00EA4973">
        <w:rPr>
          <w:rFonts w:ascii="Calibri" w:hAnsi="Calibri" w:cs="Calibri"/>
          <w:b/>
          <w:i/>
        </w:rPr>
        <w:t>rechten</w:t>
      </w:r>
      <w:r w:rsidRPr="00EA4973">
        <w:rPr>
          <w:rFonts w:ascii="Calibri" w:hAnsi="Calibri" w:cs="Calibri"/>
        </w:rPr>
        <w:t xml:space="preserve"> en tot hun rechten laten komen zodat ze niet tussen de mazen van het net glippen. </w:t>
      </w:r>
      <w:r w:rsidR="00EA4973" w:rsidRPr="00EA4973">
        <w:rPr>
          <w:rFonts w:ascii="Calibri" w:hAnsi="Calibri" w:cs="Calibri"/>
        </w:rPr>
        <w:t>Het Huis van het Kind is  aanspreekpunt voor personen en gezinnen die niet weten waar ze terecht kunnen met hun vragen</w:t>
      </w:r>
      <w:r w:rsidR="00EA4973" w:rsidRPr="00EA4973">
        <w:rPr>
          <w:rFonts w:ascii="Calibri" w:hAnsi="Calibri" w:cs="Calibri"/>
          <w:b/>
        </w:rPr>
        <w:t xml:space="preserve">. </w:t>
      </w:r>
      <w:r w:rsidR="00EA4973" w:rsidRPr="00EA4973">
        <w:rPr>
          <w:rFonts w:ascii="Calibri" w:hAnsi="Calibri" w:cs="Calibri"/>
        </w:rPr>
        <w:t>De coördinator geeft informatie over het bestaande hulp- en dienstverleningsaanbod.</w:t>
      </w:r>
    </w:p>
    <w:p w:rsidR="00857478" w:rsidRDefault="00857478" w:rsidP="00333644">
      <w:pPr>
        <w:pStyle w:val="Lijstalinea"/>
        <w:rPr>
          <w:rFonts w:ascii="Calibri" w:hAnsi="Calibri" w:cs="Calibri"/>
        </w:rPr>
      </w:pPr>
    </w:p>
    <w:p w:rsidR="00EA4973" w:rsidRPr="00EA4973" w:rsidRDefault="00857478" w:rsidP="00333644">
      <w:pPr>
        <w:pStyle w:val="Hoofdtekst"/>
        <w:ind w:left="360"/>
        <w:jc w:val="both"/>
        <w:rPr>
          <w:rFonts w:ascii="Calibri" w:hAnsi="Calibri" w:cs="Calibri"/>
        </w:rPr>
      </w:pPr>
      <w:r>
        <w:rPr>
          <w:rFonts w:ascii="Calibri" w:hAnsi="Calibri" w:cs="Calibri"/>
        </w:rPr>
        <w:t xml:space="preserve">Het Huis van het Kind bereikt kinderen, ouders en jongeren zowel via individuele gesprekken als via laagdrempelige ontmoetingsplaatsen.  </w:t>
      </w:r>
      <w:r w:rsidR="00EA4973" w:rsidRPr="00EA4973">
        <w:rPr>
          <w:rFonts w:ascii="Calibri" w:hAnsi="Calibri" w:cs="Calibri"/>
        </w:rPr>
        <w:t xml:space="preserve"> </w:t>
      </w:r>
      <w:r w:rsidRPr="00F972D4">
        <w:rPr>
          <w:rFonts w:asciiTheme="minorHAnsi" w:hAnsiTheme="minorHAnsi" w:cs="Courier New"/>
        </w:rPr>
        <w:t xml:space="preserve">Zodoende kan men op een ongedwongen manier aan ervaringsuitwisseling doen en op een spontane manier vragen bespreekbaar maken met het oog op </w:t>
      </w:r>
      <w:r w:rsidRPr="00857478">
        <w:rPr>
          <w:rFonts w:asciiTheme="minorHAnsi" w:hAnsiTheme="minorHAnsi" w:cs="Courier New"/>
          <w:b/>
          <w:i/>
        </w:rPr>
        <w:t>informele participatie</w:t>
      </w:r>
      <w:r w:rsidRPr="00F972D4">
        <w:rPr>
          <w:rFonts w:asciiTheme="minorHAnsi" w:hAnsiTheme="minorHAnsi" w:cs="Courier New"/>
        </w:rPr>
        <w:t>.</w:t>
      </w:r>
      <w:r>
        <w:rPr>
          <w:rFonts w:asciiTheme="minorHAnsi" w:hAnsiTheme="minorHAnsi" w:cs="Courier New"/>
        </w:rPr>
        <w:t xml:space="preserve"> </w:t>
      </w:r>
    </w:p>
    <w:p w:rsidR="00EA4973" w:rsidRPr="00EA4973" w:rsidRDefault="00EA4973" w:rsidP="00333644">
      <w:pPr>
        <w:tabs>
          <w:tab w:val="left" w:pos="284"/>
          <w:tab w:val="left" w:pos="426"/>
          <w:tab w:val="left" w:pos="8222"/>
        </w:tabs>
        <w:spacing w:line="240" w:lineRule="auto"/>
        <w:contextualSpacing/>
        <w:rPr>
          <w:rFonts w:asciiTheme="minorHAnsi" w:hAnsiTheme="minorHAnsi" w:cs="Courier New"/>
          <w:sz w:val="22"/>
        </w:rPr>
      </w:pPr>
    </w:p>
    <w:p w:rsidR="00EA4973" w:rsidRDefault="00EA4973" w:rsidP="00333644">
      <w:pPr>
        <w:pStyle w:val="Lijstalinea"/>
        <w:rPr>
          <w:rFonts w:asciiTheme="minorHAnsi" w:hAnsiTheme="minorHAnsi" w:cs="Courier New"/>
          <w:sz w:val="22"/>
        </w:rPr>
      </w:pPr>
    </w:p>
    <w:p w:rsidR="00857478" w:rsidRPr="00857478" w:rsidRDefault="00857478" w:rsidP="00333644">
      <w:pPr>
        <w:pStyle w:val="Lijstalinea"/>
        <w:numPr>
          <w:ilvl w:val="0"/>
          <w:numId w:val="6"/>
        </w:numPr>
        <w:rPr>
          <w:rFonts w:ascii="Calibri" w:hAnsi="Calibri" w:cs="Calibri"/>
          <w:sz w:val="22"/>
          <w:szCs w:val="22"/>
        </w:rPr>
      </w:pPr>
      <w:r w:rsidRPr="00857478">
        <w:rPr>
          <w:rFonts w:ascii="Calibri" w:hAnsi="Calibri" w:cs="Calibri"/>
          <w:sz w:val="22"/>
          <w:szCs w:val="22"/>
        </w:rPr>
        <w:t xml:space="preserve">Het Huis van het kind is een </w:t>
      </w:r>
      <w:r w:rsidRPr="00857478">
        <w:rPr>
          <w:rFonts w:ascii="Calibri" w:hAnsi="Calibri" w:cs="Calibri"/>
          <w:b/>
          <w:i/>
          <w:sz w:val="22"/>
          <w:szCs w:val="22"/>
        </w:rPr>
        <w:t>draaischijf voor signalen</w:t>
      </w:r>
      <w:r w:rsidRPr="00857478">
        <w:rPr>
          <w:rFonts w:ascii="Calibri" w:hAnsi="Calibri" w:cs="Calibri"/>
          <w:i/>
          <w:sz w:val="22"/>
          <w:szCs w:val="22"/>
        </w:rPr>
        <w:t>.</w:t>
      </w:r>
      <w:r w:rsidRPr="00857478">
        <w:rPr>
          <w:rFonts w:ascii="Calibri" w:hAnsi="Calibri" w:cs="Calibri"/>
          <w:b/>
          <w:sz w:val="22"/>
          <w:szCs w:val="22"/>
        </w:rPr>
        <w:t xml:space="preserve"> </w:t>
      </w:r>
      <w:r w:rsidRPr="00857478">
        <w:rPr>
          <w:rFonts w:ascii="Calibri" w:hAnsi="Calibri" w:cs="Calibri"/>
          <w:sz w:val="22"/>
          <w:szCs w:val="22"/>
        </w:rPr>
        <w:t xml:space="preserve">Tijdens overlegmomenten signaleren de partners hiaten in het hulp- en dienstverleningsaanbod zodat we samen een passend antwoord kunnen bieden op lokale noden. De coördinator is de spilfiguur in het doorgeven van signalen van </w:t>
      </w:r>
      <w:r w:rsidRPr="00857478">
        <w:rPr>
          <w:rFonts w:ascii="Calibri" w:hAnsi="Calibri" w:cs="Calibri"/>
          <w:sz w:val="22"/>
          <w:szCs w:val="22"/>
        </w:rPr>
        <w:lastRenderedPageBreak/>
        <w:t>en naar partners onderling en van en naar partners en lokaal bestuur.</w:t>
      </w:r>
    </w:p>
    <w:p w:rsidR="00EA4973" w:rsidRPr="00EA4973" w:rsidRDefault="00EA4973" w:rsidP="00333644">
      <w:pPr>
        <w:pStyle w:val="Lijstalinea"/>
        <w:rPr>
          <w:rFonts w:asciiTheme="minorHAnsi" w:hAnsiTheme="minorHAnsi" w:cs="Courier New"/>
          <w:sz w:val="22"/>
        </w:rPr>
      </w:pPr>
    </w:p>
    <w:p w:rsidR="008E095F" w:rsidRDefault="008E095F" w:rsidP="00333644">
      <w:pPr>
        <w:tabs>
          <w:tab w:val="left" w:pos="284"/>
          <w:tab w:val="left" w:pos="426"/>
          <w:tab w:val="left" w:pos="8222"/>
        </w:tabs>
        <w:spacing w:line="240" w:lineRule="auto"/>
        <w:contextualSpacing/>
        <w:rPr>
          <w:rFonts w:asciiTheme="minorHAnsi" w:hAnsiTheme="minorHAnsi" w:cs="Courier New"/>
          <w:sz w:val="22"/>
        </w:rPr>
      </w:pPr>
    </w:p>
    <w:p w:rsidR="00CB4F35" w:rsidRPr="00857478" w:rsidRDefault="00CB4F35" w:rsidP="00333644">
      <w:pPr>
        <w:pStyle w:val="Lijstalinea"/>
        <w:tabs>
          <w:tab w:val="left" w:pos="284"/>
          <w:tab w:val="left" w:pos="426"/>
          <w:tab w:val="left" w:pos="8222"/>
        </w:tabs>
        <w:ind w:left="360"/>
        <w:contextualSpacing/>
        <w:rPr>
          <w:rFonts w:asciiTheme="minorHAnsi" w:hAnsiTheme="minorHAnsi" w:cs="Courier New"/>
          <w:sz w:val="22"/>
        </w:rPr>
      </w:pPr>
    </w:p>
    <w:p w:rsidR="00906BDE" w:rsidRPr="00987351" w:rsidRDefault="00906BDE" w:rsidP="00333644">
      <w:pPr>
        <w:pBdr>
          <w:bottom w:val="single" w:sz="4" w:space="1" w:color="auto"/>
        </w:pBdr>
        <w:tabs>
          <w:tab w:val="left" w:pos="284"/>
          <w:tab w:val="left" w:pos="426"/>
          <w:tab w:val="left" w:pos="8222"/>
        </w:tabs>
        <w:spacing w:line="240" w:lineRule="auto"/>
        <w:contextualSpacing/>
        <w:rPr>
          <w:rFonts w:asciiTheme="minorHAnsi" w:hAnsiTheme="minorHAnsi" w:cs="Arial"/>
          <w:b/>
          <w:sz w:val="36"/>
        </w:rPr>
      </w:pPr>
      <w:r>
        <w:rPr>
          <w:rFonts w:asciiTheme="minorHAnsi" w:hAnsiTheme="minorHAnsi" w:cs="Arial"/>
          <w:b/>
          <w:sz w:val="36"/>
        </w:rPr>
        <w:t xml:space="preserve">Visie </w:t>
      </w:r>
    </w:p>
    <w:p w:rsidR="00906BDE" w:rsidRDefault="00906BDE" w:rsidP="00333644">
      <w:pPr>
        <w:tabs>
          <w:tab w:val="left" w:pos="284"/>
          <w:tab w:val="left" w:pos="426"/>
          <w:tab w:val="left" w:pos="8222"/>
        </w:tabs>
        <w:spacing w:line="240" w:lineRule="auto"/>
        <w:contextualSpacing/>
        <w:rPr>
          <w:rFonts w:asciiTheme="minorHAnsi" w:hAnsiTheme="minorHAnsi" w:cs="Courier New"/>
          <w:sz w:val="22"/>
        </w:rPr>
      </w:pPr>
    </w:p>
    <w:p w:rsidR="00857478" w:rsidRDefault="00906BDE" w:rsidP="00333644">
      <w:pPr>
        <w:tabs>
          <w:tab w:val="left" w:pos="284"/>
          <w:tab w:val="left" w:pos="426"/>
          <w:tab w:val="left" w:pos="8222"/>
        </w:tabs>
        <w:spacing w:line="240" w:lineRule="auto"/>
        <w:contextualSpacing/>
        <w:rPr>
          <w:rFonts w:asciiTheme="minorHAnsi" w:hAnsiTheme="minorHAnsi" w:cs="Courier New"/>
          <w:sz w:val="22"/>
        </w:rPr>
      </w:pPr>
      <w:r>
        <w:rPr>
          <w:rFonts w:asciiTheme="minorHAnsi" w:hAnsiTheme="minorHAnsi" w:cs="Courier New"/>
          <w:sz w:val="22"/>
        </w:rPr>
        <w:t xml:space="preserve">Het Huis van het Kind voorziet een </w:t>
      </w:r>
      <w:r w:rsidR="00CB4F35">
        <w:rPr>
          <w:rFonts w:asciiTheme="minorHAnsi" w:hAnsiTheme="minorHAnsi" w:cs="Courier New"/>
          <w:sz w:val="22"/>
        </w:rPr>
        <w:t xml:space="preserve"> </w:t>
      </w:r>
      <w:r w:rsidR="00CB4F35" w:rsidRPr="007855B5">
        <w:rPr>
          <w:rFonts w:asciiTheme="minorHAnsi" w:hAnsiTheme="minorHAnsi" w:cs="Courier New"/>
          <w:b/>
          <w:i/>
          <w:sz w:val="22"/>
        </w:rPr>
        <w:t>verbindende rol</w:t>
      </w:r>
      <w:r w:rsidR="00CB4F35">
        <w:rPr>
          <w:rFonts w:asciiTheme="minorHAnsi" w:hAnsiTheme="minorHAnsi" w:cs="Courier New"/>
          <w:sz w:val="22"/>
        </w:rPr>
        <w:t xml:space="preserve">  tussen </w:t>
      </w:r>
      <w:r w:rsidR="007855B5">
        <w:rPr>
          <w:rFonts w:asciiTheme="minorHAnsi" w:hAnsiTheme="minorHAnsi" w:cs="Courier New"/>
          <w:sz w:val="22"/>
        </w:rPr>
        <w:t>ouder en kind, (aanstaande) gezinnen, hulp- en dienstverleners, scholen en de maatschappij.</w:t>
      </w:r>
      <w:r w:rsidR="00E82F02">
        <w:rPr>
          <w:rFonts w:asciiTheme="minorHAnsi" w:hAnsiTheme="minorHAnsi" w:cs="Courier New"/>
          <w:sz w:val="22"/>
        </w:rPr>
        <w:t xml:space="preserve"> Ontmoeten, informeren, sensibiliseren, op elkaar afstemmen, enz. staan centraal. </w:t>
      </w:r>
    </w:p>
    <w:p w:rsidR="00857478" w:rsidRDefault="00857478" w:rsidP="00333644">
      <w:pPr>
        <w:tabs>
          <w:tab w:val="left" w:pos="284"/>
          <w:tab w:val="left" w:pos="426"/>
          <w:tab w:val="left" w:pos="8222"/>
        </w:tabs>
        <w:spacing w:line="240" w:lineRule="auto"/>
        <w:contextualSpacing/>
        <w:rPr>
          <w:rFonts w:asciiTheme="minorHAnsi" w:hAnsiTheme="minorHAnsi" w:cs="Courier New"/>
          <w:sz w:val="22"/>
        </w:rPr>
      </w:pPr>
    </w:p>
    <w:p w:rsidR="00C227DC" w:rsidRDefault="006751C8" w:rsidP="00333644">
      <w:pPr>
        <w:tabs>
          <w:tab w:val="left" w:pos="284"/>
          <w:tab w:val="left" w:pos="426"/>
          <w:tab w:val="left" w:pos="8222"/>
        </w:tabs>
        <w:spacing w:line="240" w:lineRule="auto"/>
        <w:contextualSpacing/>
        <w:rPr>
          <w:rFonts w:asciiTheme="minorHAnsi" w:hAnsiTheme="minorHAnsi" w:cs="Courier New"/>
          <w:sz w:val="22"/>
        </w:rPr>
      </w:pPr>
      <w:r>
        <w:rPr>
          <w:rFonts w:asciiTheme="minorHAnsi" w:hAnsiTheme="minorHAnsi" w:cs="Courier New"/>
          <w:sz w:val="22"/>
        </w:rPr>
        <w:t>Het Huis va</w:t>
      </w:r>
      <w:r w:rsidR="00857478">
        <w:rPr>
          <w:rFonts w:asciiTheme="minorHAnsi" w:hAnsiTheme="minorHAnsi" w:cs="Courier New"/>
          <w:sz w:val="22"/>
        </w:rPr>
        <w:t xml:space="preserve">n het kind organiseert zelf een beperkt </w:t>
      </w:r>
      <w:r>
        <w:rPr>
          <w:rFonts w:asciiTheme="minorHAnsi" w:hAnsiTheme="minorHAnsi" w:cs="Courier New"/>
          <w:sz w:val="22"/>
        </w:rPr>
        <w:t xml:space="preserve">aanbod. </w:t>
      </w:r>
      <w:r w:rsidR="00857478">
        <w:rPr>
          <w:rFonts w:asciiTheme="minorHAnsi" w:hAnsiTheme="minorHAnsi" w:cs="Courier New"/>
          <w:sz w:val="22"/>
        </w:rPr>
        <w:t>Het Huis van het Kind voorziet vooral</w:t>
      </w:r>
      <w:r>
        <w:rPr>
          <w:rFonts w:asciiTheme="minorHAnsi" w:hAnsiTheme="minorHAnsi" w:cs="Courier New"/>
          <w:sz w:val="22"/>
        </w:rPr>
        <w:t xml:space="preserve"> fora en ontmoetingsplaatsen waar actoren gestimuleerd en ondersteund worden om initiatieven uit te werken. Het Huis van het kind richt z</w:t>
      </w:r>
      <w:r w:rsidR="00857478">
        <w:rPr>
          <w:rFonts w:asciiTheme="minorHAnsi" w:hAnsiTheme="minorHAnsi" w:cs="Courier New"/>
          <w:sz w:val="22"/>
        </w:rPr>
        <w:t>ich hierbij zowel op gezinnen,</w:t>
      </w:r>
      <w:r>
        <w:rPr>
          <w:rFonts w:asciiTheme="minorHAnsi" w:hAnsiTheme="minorHAnsi" w:cs="Courier New"/>
          <w:sz w:val="22"/>
        </w:rPr>
        <w:t xml:space="preserve"> buurtinitiatieven als professionelen in de </w:t>
      </w:r>
      <w:r w:rsidR="00857478">
        <w:rPr>
          <w:rFonts w:asciiTheme="minorHAnsi" w:hAnsiTheme="minorHAnsi" w:cs="Courier New"/>
          <w:sz w:val="22"/>
        </w:rPr>
        <w:t xml:space="preserve">hulpverlening, </w:t>
      </w:r>
      <w:r>
        <w:rPr>
          <w:rFonts w:asciiTheme="minorHAnsi" w:hAnsiTheme="minorHAnsi" w:cs="Courier New"/>
          <w:sz w:val="22"/>
        </w:rPr>
        <w:t>zorg en het onderwijs.</w:t>
      </w:r>
    </w:p>
    <w:p w:rsidR="00C227DC" w:rsidRDefault="00C227DC" w:rsidP="00333644">
      <w:pPr>
        <w:tabs>
          <w:tab w:val="left" w:pos="284"/>
          <w:tab w:val="left" w:pos="426"/>
          <w:tab w:val="left" w:pos="8222"/>
        </w:tabs>
        <w:spacing w:line="240" w:lineRule="auto"/>
        <w:contextualSpacing/>
        <w:rPr>
          <w:rFonts w:asciiTheme="minorHAnsi" w:hAnsiTheme="minorHAnsi" w:cs="Courier New"/>
          <w:sz w:val="22"/>
        </w:rPr>
      </w:pPr>
    </w:p>
    <w:p w:rsidR="00CB4F35" w:rsidRDefault="00C227DC" w:rsidP="00333644">
      <w:pPr>
        <w:tabs>
          <w:tab w:val="left" w:pos="284"/>
          <w:tab w:val="left" w:pos="426"/>
          <w:tab w:val="left" w:pos="8222"/>
        </w:tabs>
        <w:spacing w:line="240" w:lineRule="auto"/>
        <w:contextualSpacing/>
        <w:rPr>
          <w:rFonts w:asciiTheme="minorHAnsi" w:hAnsiTheme="minorHAnsi" w:cs="Courier New"/>
          <w:sz w:val="22"/>
        </w:rPr>
      </w:pPr>
      <w:r>
        <w:rPr>
          <w:rFonts w:asciiTheme="minorHAnsi" w:hAnsiTheme="minorHAnsi" w:cs="Courier New"/>
          <w:sz w:val="22"/>
        </w:rPr>
        <w:t>Bovendien vraagt het Huis van het kind aandacht voor de verschillende levensdomeinen die met opvoeden en opgroeien te maken hebben. Ook in deze integrale benadering van kinderen, jo</w:t>
      </w:r>
      <w:r w:rsidR="00906BDE">
        <w:rPr>
          <w:rFonts w:asciiTheme="minorHAnsi" w:hAnsiTheme="minorHAnsi" w:cs="Courier New"/>
          <w:sz w:val="22"/>
        </w:rPr>
        <w:t xml:space="preserve">ngeren en gezinnen neemt het Huis van het Kind een </w:t>
      </w:r>
      <w:r>
        <w:rPr>
          <w:rFonts w:asciiTheme="minorHAnsi" w:hAnsiTheme="minorHAnsi" w:cs="Courier New"/>
          <w:sz w:val="22"/>
        </w:rPr>
        <w:t xml:space="preserve"> verbindende rol.</w:t>
      </w:r>
    </w:p>
    <w:p w:rsidR="009976FB" w:rsidRDefault="00906BDE" w:rsidP="00333644">
      <w:pPr>
        <w:tabs>
          <w:tab w:val="left" w:pos="284"/>
          <w:tab w:val="left" w:pos="426"/>
          <w:tab w:val="left" w:pos="8222"/>
        </w:tabs>
        <w:spacing w:line="240" w:lineRule="auto"/>
        <w:contextualSpacing/>
        <w:rPr>
          <w:rFonts w:asciiTheme="minorHAnsi" w:hAnsiTheme="minorHAnsi" w:cs="Courier New"/>
          <w:sz w:val="22"/>
        </w:rPr>
      </w:pPr>
      <w:r>
        <w:rPr>
          <w:rFonts w:asciiTheme="minorHAnsi" w:hAnsiTheme="minorHAnsi" w:cs="Courier New"/>
          <w:sz w:val="22"/>
        </w:rPr>
        <w:lastRenderedPageBreak/>
        <w:t>I</w:t>
      </w:r>
      <w:r w:rsidR="00857478">
        <w:rPr>
          <w:rFonts w:asciiTheme="minorHAnsi" w:hAnsiTheme="minorHAnsi" w:cs="Courier New"/>
          <w:sz w:val="22"/>
        </w:rPr>
        <w:t>n onders</w:t>
      </w:r>
      <w:r>
        <w:rPr>
          <w:rFonts w:asciiTheme="minorHAnsi" w:hAnsiTheme="minorHAnsi" w:cs="Courier New"/>
          <w:sz w:val="22"/>
        </w:rPr>
        <w:t>taand beeld wordt de missie/ visie</w:t>
      </w:r>
      <w:r w:rsidR="00857478">
        <w:rPr>
          <w:rFonts w:asciiTheme="minorHAnsi" w:hAnsiTheme="minorHAnsi" w:cs="Courier New"/>
          <w:sz w:val="22"/>
        </w:rPr>
        <w:t xml:space="preserve"> van het Huis van het Kind schematisch weergegeven: </w:t>
      </w:r>
    </w:p>
    <w:p w:rsidR="009976FB" w:rsidRDefault="009976FB" w:rsidP="00333644">
      <w:pPr>
        <w:tabs>
          <w:tab w:val="left" w:pos="284"/>
          <w:tab w:val="left" w:pos="426"/>
          <w:tab w:val="left" w:pos="8222"/>
        </w:tabs>
        <w:spacing w:line="240" w:lineRule="auto"/>
        <w:contextualSpacing/>
        <w:rPr>
          <w:rFonts w:asciiTheme="minorHAnsi" w:hAnsiTheme="minorHAnsi" w:cs="Courier New"/>
          <w:sz w:val="22"/>
        </w:rPr>
      </w:pPr>
    </w:p>
    <w:p w:rsidR="009976FB" w:rsidRDefault="009976FB" w:rsidP="00333644">
      <w:pPr>
        <w:tabs>
          <w:tab w:val="left" w:pos="284"/>
          <w:tab w:val="left" w:pos="426"/>
          <w:tab w:val="left" w:pos="8222"/>
        </w:tabs>
        <w:spacing w:line="240" w:lineRule="auto"/>
        <w:contextualSpacing/>
        <w:rPr>
          <w:rFonts w:asciiTheme="minorHAnsi" w:hAnsiTheme="minorHAnsi" w:cs="Courier New"/>
          <w:sz w:val="22"/>
        </w:rPr>
      </w:pPr>
    </w:p>
    <w:p w:rsidR="009976FB" w:rsidRDefault="009976FB" w:rsidP="00333644">
      <w:pPr>
        <w:tabs>
          <w:tab w:val="left" w:pos="284"/>
          <w:tab w:val="left" w:pos="426"/>
          <w:tab w:val="left" w:pos="8222"/>
        </w:tabs>
        <w:spacing w:line="240" w:lineRule="auto"/>
        <w:contextualSpacing/>
        <w:rPr>
          <w:rFonts w:asciiTheme="minorHAnsi" w:hAnsiTheme="minorHAnsi" w:cs="Courier New"/>
          <w:sz w:val="22"/>
        </w:rPr>
      </w:pPr>
    </w:p>
    <w:p w:rsidR="009976FB" w:rsidRDefault="009976FB" w:rsidP="00333644">
      <w:pPr>
        <w:tabs>
          <w:tab w:val="left" w:pos="284"/>
          <w:tab w:val="left" w:pos="426"/>
          <w:tab w:val="left" w:pos="8222"/>
        </w:tabs>
        <w:spacing w:line="240" w:lineRule="auto"/>
        <w:contextualSpacing/>
        <w:rPr>
          <w:rFonts w:asciiTheme="minorHAnsi" w:hAnsiTheme="minorHAnsi" w:cs="Courier New"/>
          <w:sz w:val="22"/>
        </w:rPr>
      </w:pPr>
    </w:p>
    <w:p w:rsidR="009976FB" w:rsidRDefault="009976FB" w:rsidP="00333644">
      <w:pPr>
        <w:tabs>
          <w:tab w:val="left" w:pos="284"/>
          <w:tab w:val="left" w:pos="426"/>
          <w:tab w:val="left" w:pos="8222"/>
        </w:tabs>
        <w:spacing w:line="240" w:lineRule="auto"/>
        <w:contextualSpacing/>
        <w:rPr>
          <w:rFonts w:asciiTheme="minorHAnsi" w:hAnsiTheme="minorHAnsi" w:cs="Courier New"/>
          <w:sz w:val="22"/>
        </w:rPr>
      </w:pPr>
    </w:p>
    <w:p w:rsidR="00C94157" w:rsidRDefault="00C94157" w:rsidP="00333644">
      <w:pPr>
        <w:tabs>
          <w:tab w:val="left" w:pos="284"/>
          <w:tab w:val="left" w:pos="426"/>
          <w:tab w:val="left" w:pos="8222"/>
        </w:tabs>
        <w:spacing w:line="240" w:lineRule="auto"/>
        <w:contextualSpacing/>
        <w:rPr>
          <w:rFonts w:asciiTheme="minorHAnsi" w:hAnsiTheme="minorHAnsi" w:cs="Courier New"/>
          <w:sz w:val="22"/>
        </w:rPr>
      </w:pPr>
      <w:r>
        <w:rPr>
          <w:noProof/>
          <w:lang w:eastAsia="nl-BE"/>
        </w:rPr>
        <w:drawing>
          <wp:inline distT="0" distB="0" distL="0" distR="0" wp14:anchorId="6A4D0503" wp14:editId="57F3A586">
            <wp:extent cx="5105400" cy="5210175"/>
            <wp:effectExtent l="0" t="0" r="0" b="9525"/>
            <wp:docPr id="3" name="Afbeelding 3" descr="C:\Users\imeulema\AppData\Local\Microsoft\Windows\INetCache\Content.MSO\5F30E053.tmp"/>
            <wp:cNvGraphicFramePr/>
            <a:graphic xmlns:a="http://schemas.openxmlformats.org/drawingml/2006/main">
              <a:graphicData uri="http://schemas.openxmlformats.org/drawingml/2006/picture">
                <pic:pic xmlns:pic="http://schemas.openxmlformats.org/drawingml/2006/picture">
                  <pic:nvPicPr>
                    <pic:cNvPr id="2" name="Afbeelding 2" descr="C:\Users\imeulema\AppData\Local\Microsoft\Windows\INetCache\Content.MSO\5F30E053.tmp"/>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05400" cy="5210175"/>
                    </a:xfrm>
                    <a:prstGeom prst="rect">
                      <a:avLst/>
                    </a:prstGeom>
                    <a:noFill/>
                    <a:ln>
                      <a:noFill/>
                    </a:ln>
                  </pic:spPr>
                </pic:pic>
              </a:graphicData>
            </a:graphic>
          </wp:inline>
        </w:drawing>
      </w:r>
    </w:p>
    <w:p w:rsidR="00F972D4" w:rsidRDefault="00F972D4" w:rsidP="00333644">
      <w:pPr>
        <w:tabs>
          <w:tab w:val="left" w:pos="284"/>
          <w:tab w:val="left" w:pos="426"/>
          <w:tab w:val="left" w:pos="8222"/>
        </w:tabs>
        <w:spacing w:line="240" w:lineRule="auto"/>
        <w:contextualSpacing/>
        <w:rPr>
          <w:rFonts w:asciiTheme="minorHAnsi" w:hAnsiTheme="minorHAnsi" w:cs="Courier New"/>
          <w:sz w:val="22"/>
        </w:rPr>
      </w:pPr>
    </w:p>
    <w:p w:rsidR="00857478" w:rsidRDefault="00857478" w:rsidP="00333644">
      <w:pPr>
        <w:pBdr>
          <w:bottom w:val="single" w:sz="4" w:space="1" w:color="auto"/>
        </w:pBdr>
        <w:tabs>
          <w:tab w:val="left" w:pos="284"/>
          <w:tab w:val="left" w:pos="426"/>
          <w:tab w:val="left" w:pos="8222"/>
        </w:tabs>
        <w:spacing w:line="240" w:lineRule="auto"/>
        <w:contextualSpacing/>
        <w:rPr>
          <w:rFonts w:asciiTheme="minorHAnsi" w:hAnsiTheme="minorHAnsi" w:cs="Courier New"/>
          <w:b/>
          <w:sz w:val="36"/>
        </w:rPr>
      </w:pPr>
    </w:p>
    <w:p w:rsidR="00857478" w:rsidRDefault="00857478" w:rsidP="00333644">
      <w:pPr>
        <w:pBdr>
          <w:bottom w:val="single" w:sz="4" w:space="1" w:color="auto"/>
        </w:pBdr>
        <w:tabs>
          <w:tab w:val="left" w:pos="284"/>
          <w:tab w:val="left" w:pos="426"/>
          <w:tab w:val="left" w:pos="8222"/>
        </w:tabs>
        <w:spacing w:line="240" w:lineRule="auto"/>
        <w:contextualSpacing/>
        <w:rPr>
          <w:rFonts w:asciiTheme="minorHAnsi" w:hAnsiTheme="minorHAnsi" w:cs="Courier New"/>
          <w:b/>
          <w:sz w:val="36"/>
        </w:rPr>
      </w:pPr>
    </w:p>
    <w:p w:rsidR="00857478" w:rsidRDefault="00857478" w:rsidP="00333644">
      <w:pPr>
        <w:pBdr>
          <w:bottom w:val="single" w:sz="4" w:space="1" w:color="auto"/>
        </w:pBdr>
        <w:tabs>
          <w:tab w:val="left" w:pos="284"/>
          <w:tab w:val="left" w:pos="426"/>
          <w:tab w:val="left" w:pos="8222"/>
        </w:tabs>
        <w:spacing w:line="240" w:lineRule="auto"/>
        <w:contextualSpacing/>
        <w:rPr>
          <w:rFonts w:asciiTheme="minorHAnsi" w:hAnsiTheme="minorHAnsi" w:cs="Courier New"/>
          <w:b/>
          <w:sz w:val="36"/>
        </w:rPr>
      </w:pPr>
    </w:p>
    <w:p w:rsidR="00857478" w:rsidRDefault="00857478" w:rsidP="00333644">
      <w:pPr>
        <w:pBdr>
          <w:bottom w:val="single" w:sz="4" w:space="1" w:color="auto"/>
        </w:pBdr>
        <w:tabs>
          <w:tab w:val="left" w:pos="284"/>
          <w:tab w:val="left" w:pos="426"/>
          <w:tab w:val="left" w:pos="8222"/>
        </w:tabs>
        <w:spacing w:line="240" w:lineRule="auto"/>
        <w:contextualSpacing/>
        <w:rPr>
          <w:rFonts w:asciiTheme="minorHAnsi" w:hAnsiTheme="minorHAnsi" w:cs="Courier New"/>
          <w:b/>
          <w:sz w:val="36"/>
        </w:rPr>
      </w:pPr>
    </w:p>
    <w:p w:rsidR="00857478" w:rsidRDefault="00857478" w:rsidP="00333644">
      <w:pPr>
        <w:pBdr>
          <w:bottom w:val="single" w:sz="4" w:space="1" w:color="auto"/>
        </w:pBdr>
        <w:tabs>
          <w:tab w:val="left" w:pos="284"/>
          <w:tab w:val="left" w:pos="426"/>
          <w:tab w:val="left" w:pos="8222"/>
        </w:tabs>
        <w:spacing w:line="240" w:lineRule="auto"/>
        <w:contextualSpacing/>
        <w:rPr>
          <w:rFonts w:asciiTheme="minorHAnsi" w:hAnsiTheme="minorHAnsi" w:cs="Courier New"/>
          <w:b/>
          <w:sz w:val="36"/>
        </w:rPr>
      </w:pPr>
    </w:p>
    <w:p w:rsidR="00857478" w:rsidRDefault="00857478" w:rsidP="00333644">
      <w:pPr>
        <w:pBdr>
          <w:bottom w:val="single" w:sz="4" w:space="1" w:color="auto"/>
        </w:pBdr>
        <w:tabs>
          <w:tab w:val="left" w:pos="284"/>
          <w:tab w:val="left" w:pos="426"/>
          <w:tab w:val="left" w:pos="8222"/>
        </w:tabs>
        <w:spacing w:line="240" w:lineRule="auto"/>
        <w:contextualSpacing/>
        <w:rPr>
          <w:rFonts w:asciiTheme="minorHAnsi" w:hAnsiTheme="minorHAnsi" w:cs="Courier New"/>
          <w:b/>
          <w:sz w:val="36"/>
        </w:rPr>
      </w:pPr>
    </w:p>
    <w:p w:rsidR="00727BF3" w:rsidRPr="00F972D4" w:rsidRDefault="00F972D4" w:rsidP="00333644">
      <w:pPr>
        <w:pBdr>
          <w:bottom w:val="single" w:sz="4" w:space="1" w:color="auto"/>
        </w:pBdr>
        <w:tabs>
          <w:tab w:val="left" w:pos="284"/>
          <w:tab w:val="left" w:pos="426"/>
          <w:tab w:val="left" w:pos="8222"/>
        </w:tabs>
        <w:spacing w:line="240" w:lineRule="auto"/>
        <w:contextualSpacing/>
        <w:rPr>
          <w:rFonts w:asciiTheme="minorHAnsi" w:hAnsiTheme="minorHAnsi" w:cs="Courier New"/>
          <w:b/>
          <w:sz w:val="36"/>
        </w:rPr>
      </w:pPr>
      <w:r w:rsidRPr="00F972D4">
        <w:rPr>
          <w:rFonts w:asciiTheme="minorHAnsi" w:hAnsiTheme="minorHAnsi" w:cs="Courier New"/>
          <w:b/>
          <w:sz w:val="36"/>
        </w:rPr>
        <w:t>Samenwerkingsverband</w:t>
      </w:r>
    </w:p>
    <w:p w:rsidR="006258DB" w:rsidRPr="006258DB" w:rsidRDefault="006258DB" w:rsidP="00333644">
      <w:pPr>
        <w:tabs>
          <w:tab w:val="left" w:pos="284"/>
          <w:tab w:val="left" w:pos="426"/>
          <w:tab w:val="left" w:pos="8222"/>
        </w:tabs>
        <w:spacing w:line="240" w:lineRule="auto"/>
        <w:contextualSpacing/>
        <w:rPr>
          <w:rFonts w:asciiTheme="minorHAnsi" w:hAnsiTheme="minorHAnsi" w:cs="Courier New"/>
          <w:sz w:val="16"/>
          <w:szCs w:val="16"/>
        </w:rPr>
      </w:pPr>
    </w:p>
    <w:p w:rsidR="00F972D4" w:rsidRDefault="00F972D4" w:rsidP="00333644">
      <w:pPr>
        <w:tabs>
          <w:tab w:val="left" w:pos="284"/>
          <w:tab w:val="left" w:pos="426"/>
          <w:tab w:val="left" w:pos="8222"/>
        </w:tabs>
        <w:spacing w:line="240" w:lineRule="auto"/>
        <w:contextualSpacing/>
        <w:rPr>
          <w:rFonts w:asciiTheme="minorHAnsi" w:hAnsiTheme="minorHAnsi" w:cs="Courier New"/>
          <w:sz w:val="22"/>
        </w:rPr>
      </w:pPr>
      <w:r>
        <w:rPr>
          <w:rFonts w:asciiTheme="minorHAnsi" w:hAnsiTheme="minorHAnsi" w:cs="Courier New"/>
          <w:sz w:val="22"/>
        </w:rPr>
        <w:t xml:space="preserve">Het samenwerkingsverband </w:t>
      </w:r>
      <w:r w:rsidR="009976FB">
        <w:rPr>
          <w:rFonts w:asciiTheme="minorHAnsi" w:hAnsiTheme="minorHAnsi" w:cs="Courier New"/>
          <w:sz w:val="22"/>
        </w:rPr>
        <w:t xml:space="preserve">Huis van het Kind Diest </w:t>
      </w:r>
      <w:r>
        <w:rPr>
          <w:rFonts w:asciiTheme="minorHAnsi" w:hAnsiTheme="minorHAnsi" w:cs="Courier New"/>
          <w:sz w:val="22"/>
        </w:rPr>
        <w:t>staat open voor alle hulp- en dienstverleningsorganisaties in de regio Diest</w:t>
      </w:r>
      <w:r w:rsidR="009976FB">
        <w:rPr>
          <w:rFonts w:asciiTheme="minorHAnsi" w:hAnsiTheme="minorHAnsi" w:cs="Courier New"/>
          <w:sz w:val="22"/>
        </w:rPr>
        <w:t>.</w:t>
      </w:r>
      <w:r>
        <w:rPr>
          <w:rFonts w:asciiTheme="minorHAnsi" w:hAnsiTheme="minorHAnsi" w:cs="Courier New"/>
          <w:sz w:val="22"/>
        </w:rPr>
        <w:t xml:space="preserve">  Een partner kan zich op één van volgende niveaus </w:t>
      </w:r>
      <w:r w:rsidR="006751C8">
        <w:rPr>
          <w:rFonts w:asciiTheme="minorHAnsi" w:hAnsiTheme="minorHAnsi" w:cs="Courier New"/>
          <w:sz w:val="22"/>
        </w:rPr>
        <w:t>engageren</w:t>
      </w:r>
      <w:r>
        <w:rPr>
          <w:rFonts w:asciiTheme="minorHAnsi" w:hAnsiTheme="minorHAnsi" w:cs="Courier New"/>
          <w:sz w:val="22"/>
        </w:rPr>
        <w:t>:</w:t>
      </w:r>
    </w:p>
    <w:p w:rsidR="005E3A61" w:rsidRDefault="005E3A61" w:rsidP="00333644">
      <w:pPr>
        <w:tabs>
          <w:tab w:val="left" w:pos="284"/>
          <w:tab w:val="left" w:pos="426"/>
          <w:tab w:val="left" w:pos="8222"/>
        </w:tabs>
        <w:spacing w:line="240" w:lineRule="auto"/>
        <w:contextualSpacing/>
        <w:rPr>
          <w:rFonts w:asciiTheme="minorHAnsi" w:hAnsiTheme="minorHAnsi" w:cs="Courier New"/>
          <w:sz w:val="22"/>
        </w:rPr>
      </w:pPr>
    </w:p>
    <w:p w:rsidR="00DD12D2" w:rsidRDefault="00F972D4" w:rsidP="00333644">
      <w:pPr>
        <w:pStyle w:val="Lijstalinea"/>
        <w:numPr>
          <w:ilvl w:val="0"/>
          <w:numId w:val="7"/>
        </w:numPr>
        <w:tabs>
          <w:tab w:val="left" w:pos="284"/>
          <w:tab w:val="left" w:pos="426"/>
          <w:tab w:val="left" w:pos="8222"/>
        </w:tabs>
        <w:contextualSpacing/>
        <w:rPr>
          <w:rFonts w:asciiTheme="minorHAnsi" w:hAnsiTheme="minorHAnsi" w:cs="Courier New"/>
          <w:sz w:val="22"/>
        </w:rPr>
      </w:pPr>
      <w:r w:rsidRPr="00DD12D2">
        <w:rPr>
          <w:rFonts w:asciiTheme="minorHAnsi" w:hAnsiTheme="minorHAnsi" w:cs="Courier New"/>
          <w:b/>
          <w:i/>
          <w:sz w:val="22"/>
        </w:rPr>
        <w:t>Coördinatie</w:t>
      </w:r>
      <w:r w:rsidR="00906BDE">
        <w:rPr>
          <w:rFonts w:asciiTheme="minorHAnsi" w:hAnsiTheme="minorHAnsi" w:cs="Courier New"/>
          <w:b/>
          <w:i/>
          <w:sz w:val="22"/>
        </w:rPr>
        <w:t xml:space="preserve"> Huis van het Kind</w:t>
      </w:r>
      <w:r>
        <w:rPr>
          <w:rFonts w:asciiTheme="minorHAnsi" w:hAnsiTheme="minorHAnsi" w:cs="Courier New"/>
          <w:sz w:val="22"/>
        </w:rPr>
        <w:t xml:space="preserve">: </w:t>
      </w:r>
      <w:r w:rsidR="00181AD2">
        <w:rPr>
          <w:rFonts w:asciiTheme="minorHAnsi" w:hAnsiTheme="minorHAnsi" w:cs="Courier New"/>
          <w:sz w:val="22"/>
        </w:rPr>
        <w:t>De coördinator van het Huis van het Kind is de spilfiguur in het uitvoeren van de opdrachten van het Huis van het Kind</w:t>
      </w:r>
    </w:p>
    <w:p w:rsidR="00920327" w:rsidRPr="006258DB" w:rsidRDefault="00920327" w:rsidP="00920327">
      <w:pPr>
        <w:pStyle w:val="Lijstalinea"/>
        <w:tabs>
          <w:tab w:val="left" w:pos="284"/>
          <w:tab w:val="left" w:pos="426"/>
          <w:tab w:val="left" w:pos="8222"/>
        </w:tabs>
        <w:ind w:left="720"/>
        <w:contextualSpacing/>
        <w:rPr>
          <w:rFonts w:asciiTheme="minorHAnsi" w:hAnsiTheme="minorHAnsi" w:cs="Courier New"/>
          <w:sz w:val="16"/>
          <w:szCs w:val="16"/>
        </w:rPr>
      </w:pPr>
    </w:p>
    <w:p w:rsidR="00906BDE" w:rsidRPr="00181AD2" w:rsidRDefault="00906BDE" w:rsidP="00333644">
      <w:pPr>
        <w:pStyle w:val="Lijstalinea"/>
        <w:numPr>
          <w:ilvl w:val="0"/>
          <w:numId w:val="7"/>
        </w:numPr>
        <w:tabs>
          <w:tab w:val="left" w:pos="284"/>
          <w:tab w:val="left" w:pos="426"/>
          <w:tab w:val="left" w:pos="8222"/>
        </w:tabs>
        <w:contextualSpacing/>
        <w:rPr>
          <w:rFonts w:asciiTheme="minorHAnsi" w:hAnsiTheme="minorHAnsi" w:cs="Courier New"/>
          <w:sz w:val="22"/>
        </w:rPr>
      </w:pPr>
      <w:r>
        <w:rPr>
          <w:rFonts w:asciiTheme="minorHAnsi" w:hAnsiTheme="minorHAnsi" w:cs="Courier New"/>
          <w:b/>
          <w:i/>
          <w:sz w:val="22"/>
        </w:rPr>
        <w:t>Cluster Leven en Welzijn van stad en OCMW Diest</w:t>
      </w:r>
      <w:r w:rsidR="003646FB">
        <w:rPr>
          <w:rFonts w:asciiTheme="minorHAnsi" w:hAnsiTheme="minorHAnsi" w:cs="Courier New"/>
          <w:b/>
          <w:i/>
          <w:sz w:val="22"/>
        </w:rPr>
        <w:t xml:space="preserve"> </w:t>
      </w:r>
    </w:p>
    <w:p w:rsidR="00920327" w:rsidRDefault="00181AD2" w:rsidP="00920327">
      <w:pPr>
        <w:pStyle w:val="Lijstalinea"/>
        <w:tabs>
          <w:tab w:val="left" w:pos="284"/>
          <w:tab w:val="left" w:pos="426"/>
          <w:tab w:val="left" w:pos="8222"/>
        </w:tabs>
        <w:ind w:left="720"/>
        <w:contextualSpacing/>
        <w:rPr>
          <w:rFonts w:asciiTheme="minorHAnsi" w:hAnsiTheme="minorHAnsi" w:cs="Courier New"/>
          <w:sz w:val="22"/>
        </w:rPr>
      </w:pPr>
      <w:r w:rsidRPr="00181AD2">
        <w:rPr>
          <w:rFonts w:asciiTheme="minorHAnsi" w:hAnsiTheme="minorHAnsi" w:cs="Courier New"/>
          <w:sz w:val="22"/>
        </w:rPr>
        <w:t xml:space="preserve">Het Huis van het Kind ressorteert onder de cluster Leven en Welzijn van stad en OCMW Diest. De dagdagelijkse opvolging </w:t>
      </w:r>
      <w:r>
        <w:rPr>
          <w:rFonts w:asciiTheme="minorHAnsi" w:hAnsiTheme="minorHAnsi" w:cs="Courier New"/>
          <w:sz w:val="22"/>
        </w:rPr>
        <w:t>gebeurt door de dienstverantwoor</w:t>
      </w:r>
      <w:r w:rsidRPr="00181AD2">
        <w:rPr>
          <w:rFonts w:asciiTheme="minorHAnsi" w:hAnsiTheme="minorHAnsi" w:cs="Courier New"/>
          <w:sz w:val="22"/>
        </w:rPr>
        <w:t xml:space="preserve">delijke en de clusterverantwoordelijke. </w:t>
      </w:r>
    </w:p>
    <w:p w:rsidR="00920327" w:rsidRPr="006258DB" w:rsidRDefault="00920327" w:rsidP="00920327">
      <w:pPr>
        <w:pStyle w:val="Lijstalinea"/>
        <w:tabs>
          <w:tab w:val="left" w:pos="284"/>
          <w:tab w:val="left" w:pos="426"/>
          <w:tab w:val="left" w:pos="8222"/>
        </w:tabs>
        <w:ind w:left="720"/>
        <w:contextualSpacing/>
        <w:rPr>
          <w:rFonts w:asciiTheme="minorHAnsi" w:hAnsiTheme="minorHAnsi" w:cs="Courier New"/>
          <w:sz w:val="16"/>
          <w:szCs w:val="16"/>
        </w:rPr>
      </w:pPr>
    </w:p>
    <w:p w:rsidR="003646FB" w:rsidRDefault="00906BDE" w:rsidP="00920327">
      <w:pPr>
        <w:pStyle w:val="Lijstalinea"/>
        <w:numPr>
          <w:ilvl w:val="0"/>
          <w:numId w:val="7"/>
        </w:numPr>
        <w:tabs>
          <w:tab w:val="left" w:pos="284"/>
          <w:tab w:val="left" w:pos="426"/>
          <w:tab w:val="left" w:pos="8222"/>
        </w:tabs>
        <w:contextualSpacing/>
        <w:rPr>
          <w:rFonts w:asciiTheme="minorHAnsi" w:hAnsiTheme="minorHAnsi" w:cs="Courier New"/>
          <w:sz w:val="22"/>
        </w:rPr>
      </w:pPr>
      <w:r>
        <w:rPr>
          <w:rFonts w:asciiTheme="minorHAnsi" w:hAnsiTheme="minorHAnsi" w:cs="Courier New"/>
          <w:b/>
          <w:i/>
          <w:sz w:val="22"/>
        </w:rPr>
        <w:lastRenderedPageBreak/>
        <w:t>Leeftijdsgroepen en s</w:t>
      </w:r>
      <w:r w:rsidR="00F972D4" w:rsidRPr="00DD12D2">
        <w:rPr>
          <w:rFonts w:asciiTheme="minorHAnsi" w:hAnsiTheme="minorHAnsi" w:cs="Courier New"/>
          <w:b/>
          <w:i/>
          <w:sz w:val="22"/>
        </w:rPr>
        <w:t>tuurgroep</w:t>
      </w:r>
      <w:r w:rsidR="00F972D4">
        <w:rPr>
          <w:rFonts w:asciiTheme="minorHAnsi" w:hAnsiTheme="minorHAnsi" w:cs="Courier New"/>
          <w:sz w:val="22"/>
        </w:rPr>
        <w:t xml:space="preserve">: </w:t>
      </w:r>
    </w:p>
    <w:p w:rsidR="006258DB" w:rsidRPr="006258DB" w:rsidRDefault="003646FB" w:rsidP="006258DB">
      <w:pPr>
        <w:pStyle w:val="Lijstalinea"/>
        <w:tabs>
          <w:tab w:val="left" w:pos="284"/>
          <w:tab w:val="left" w:pos="426"/>
          <w:tab w:val="left" w:pos="8222"/>
        </w:tabs>
        <w:ind w:left="720"/>
        <w:contextualSpacing/>
        <w:rPr>
          <w:rFonts w:asciiTheme="minorHAnsi" w:hAnsiTheme="minorHAnsi" w:cs="Courier New"/>
          <w:sz w:val="22"/>
        </w:rPr>
      </w:pPr>
      <w:r w:rsidRPr="003646FB">
        <w:rPr>
          <w:rFonts w:asciiTheme="minorHAnsi" w:hAnsiTheme="minorHAnsi" w:cs="Courier New"/>
          <w:sz w:val="22"/>
        </w:rPr>
        <w:t>In de leeftijdsgroepen worden hiaten en verbeterpunten in het aanbod besproken. E</w:t>
      </w:r>
      <w:r w:rsidR="00181AD2" w:rsidRPr="003646FB">
        <w:rPr>
          <w:rFonts w:asciiTheme="minorHAnsi" w:hAnsiTheme="minorHAnsi" w:cs="Courier New"/>
          <w:sz w:val="22"/>
        </w:rPr>
        <w:t>lke</w:t>
      </w:r>
      <w:r w:rsidR="00181AD2">
        <w:rPr>
          <w:rFonts w:asciiTheme="minorHAnsi" w:hAnsiTheme="minorHAnsi" w:cs="Courier New"/>
          <w:sz w:val="22"/>
        </w:rPr>
        <w:t xml:space="preserve"> partner die zich engageert in het samenwerkingsverband wordt</w:t>
      </w:r>
      <w:r w:rsidRPr="003646FB">
        <w:rPr>
          <w:rFonts w:asciiTheme="minorHAnsi" w:hAnsiTheme="minorHAnsi" w:cs="Courier New"/>
          <w:sz w:val="22"/>
        </w:rPr>
        <w:t xml:space="preserve"> </w:t>
      </w:r>
      <w:r>
        <w:rPr>
          <w:rFonts w:asciiTheme="minorHAnsi" w:hAnsiTheme="minorHAnsi" w:cs="Courier New"/>
          <w:sz w:val="22"/>
        </w:rPr>
        <w:t>geïnformeerd over acties en</w:t>
      </w:r>
      <w:r w:rsidR="00181AD2">
        <w:rPr>
          <w:rFonts w:asciiTheme="minorHAnsi" w:hAnsiTheme="minorHAnsi" w:cs="Courier New"/>
          <w:sz w:val="22"/>
        </w:rPr>
        <w:t xml:space="preserve"> gehoord bij het</w:t>
      </w:r>
      <w:r>
        <w:rPr>
          <w:rFonts w:asciiTheme="minorHAnsi" w:hAnsiTheme="minorHAnsi" w:cs="Courier New"/>
          <w:sz w:val="22"/>
        </w:rPr>
        <w:t xml:space="preserve"> nemen van nieuwe initiatieven. Elke partner kan zelf informatie delen via verschillende communicatiekanalen. </w:t>
      </w:r>
      <w:r w:rsidR="006258DB">
        <w:rPr>
          <w:rFonts w:asciiTheme="minorHAnsi" w:hAnsiTheme="minorHAnsi" w:cs="Courier New"/>
          <w:sz w:val="22"/>
        </w:rPr>
        <w:t xml:space="preserve">Partners ondertekenen een </w:t>
      </w:r>
      <w:r w:rsidR="006258DB">
        <w:rPr>
          <w:rFonts w:asciiTheme="minorHAnsi" w:hAnsiTheme="minorHAnsi" w:cs="Courier New"/>
          <w:b/>
          <w:i/>
          <w:sz w:val="22"/>
        </w:rPr>
        <w:t>afsprakennota</w:t>
      </w:r>
      <w:r w:rsidR="006258DB">
        <w:rPr>
          <w:rFonts w:asciiTheme="minorHAnsi" w:hAnsiTheme="minorHAnsi" w:cs="Courier New"/>
          <w:sz w:val="22"/>
        </w:rPr>
        <w:t xml:space="preserve"> waarin de wederzijdse verwachtingen worden vastgelegd en de termijn van het engagement omschreven worden</w:t>
      </w:r>
      <w:r w:rsidR="006258DB" w:rsidRPr="005E3A61">
        <w:rPr>
          <w:rFonts w:asciiTheme="minorHAnsi" w:hAnsiTheme="minorHAnsi" w:cs="Courier New"/>
          <w:sz w:val="22"/>
        </w:rPr>
        <w:t>.</w:t>
      </w:r>
    </w:p>
    <w:p w:rsidR="00920327" w:rsidRDefault="00181AD2" w:rsidP="003646FB">
      <w:pPr>
        <w:pStyle w:val="Lijstalinea"/>
        <w:tabs>
          <w:tab w:val="left" w:pos="284"/>
          <w:tab w:val="left" w:pos="426"/>
          <w:tab w:val="left" w:pos="8222"/>
        </w:tabs>
        <w:ind w:left="720"/>
        <w:contextualSpacing/>
        <w:rPr>
          <w:rFonts w:asciiTheme="minorHAnsi" w:hAnsiTheme="minorHAnsi" w:cs="Courier New"/>
          <w:sz w:val="22"/>
        </w:rPr>
      </w:pPr>
      <w:r>
        <w:rPr>
          <w:rFonts w:asciiTheme="minorHAnsi" w:hAnsiTheme="minorHAnsi" w:cs="Courier New"/>
          <w:sz w:val="22"/>
        </w:rPr>
        <w:t xml:space="preserve">De stuurgroep bewaakt de voortgang van het jaarlijks actieplan en bespreekt overkoepelende thema’s. </w:t>
      </w:r>
    </w:p>
    <w:p w:rsidR="00920327" w:rsidRPr="006258DB" w:rsidRDefault="00920327" w:rsidP="006258DB">
      <w:pPr>
        <w:tabs>
          <w:tab w:val="left" w:pos="284"/>
          <w:tab w:val="left" w:pos="426"/>
          <w:tab w:val="left" w:pos="8222"/>
        </w:tabs>
        <w:contextualSpacing/>
        <w:rPr>
          <w:rFonts w:asciiTheme="minorHAnsi" w:hAnsiTheme="minorHAnsi" w:cs="Courier New"/>
          <w:sz w:val="16"/>
          <w:szCs w:val="16"/>
        </w:rPr>
      </w:pPr>
    </w:p>
    <w:p w:rsidR="006B1FB0" w:rsidRDefault="00181AD2" w:rsidP="00333644">
      <w:pPr>
        <w:pStyle w:val="Lijstalinea"/>
        <w:numPr>
          <w:ilvl w:val="0"/>
          <w:numId w:val="7"/>
        </w:numPr>
        <w:tabs>
          <w:tab w:val="left" w:pos="284"/>
          <w:tab w:val="left" w:pos="426"/>
          <w:tab w:val="left" w:pos="8222"/>
        </w:tabs>
        <w:contextualSpacing/>
        <w:rPr>
          <w:rFonts w:ascii="Calibri" w:hAnsi="Calibri" w:cs="Calibri"/>
          <w:sz w:val="22"/>
          <w:szCs w:val="22"/>
        </w:rPr>
      </w:pPr>
      <w:r w:rsidRPr="00181AD2">
        <w:rPr>
          <w:rFonts w:asciiTheme="minorHAnsi" w:hAnsiTheme="minorHAnsi" w:cs="Courier New"/>
          <w:b/>
          <w:i/>
          <w:sz w:val="22"/>
        </w:rPr>
        <w:t>Ad hoc samenwerking</w:t>
      </w:r>
      <w:r w:rsidR="006258DB">
        <w:rPr>
          <w:rFonts w:asciiTheme="minorHAnsi" w:hAnsiTheme="minorHAnsi" w:cs="Courier New"/>
          <w:b/>
          <w:i/>
          <w:sz w:val="22"/>
        </w:rPr>
        <w:t>sverbanden</w:t>
      </w:r>
      <w:r w:rsidR="008A4FE4" w:rsidRPr="00181AD2">
        <w:rPr>
          <w:rFonts w:asciiTheme="minorHAnsi" w:hAnsiTheme="minorHAnsi" w:cs="Courier New"/>
          <w:sz w:val="22"/>
        </w:rPr>
        <w:t>:</w:t>
      </w:r>
      <w:r w:rsidRPr="00181AD2">
        <w:rPr>
          <w:rFonts w:asciiTheme="minorHAnsi" w:hAnsiTheme="minorHAnsi" w:cs="Courier New"/>
          <w:sz w:val="22"/>
        </w:rPr>
        <w:t xml:space="preserve"> </w:t>
      </w:r>
      <w:r>
        <w:rPr>
          <w:rFonts w:asciiTheme="minorHAnsi" w:hAnsiTheme="minorHAnsi" w:cs="Courier New"/>
          <w:sz w:val="22"/>
        </w:rPr>
        <w:t>Naast de leeftijdsgroepen en de stuurgroep kunnen er ook ad hoc samenwerkingsverbanden of werkgroep</w:t>
      </w:r>
      <w:r w:rsidR="006B1FB0">
        <w:rPr>
          <w:rFonts w:asciiTheme="minorHAnsi" w:hAnsiTheme="minorHAnsi" w:cs="Courier New"/>
          <w:sz w:val="22"/>
        </w:rPr>
        <w:t>en</w:t>
      </w:r>
      <w:r>
        <w:rPr>
          <w:rFonts w:asciiTheme="minorHAnsi" w:hAnsiTheme="minorHAnsi" w:cs="Courier New"/>
          <w:sz w:val="22"/>
        </w:rPr>
        <w:t xml:space="preserve"> opgericht worden </w:t>
      </w:r>
      <w:r w:rsidRPr="00181AD2">
        <w:rPr>
          <w:rFonts w:ascii="Calibri" w:hAnsi="Calibri" w:cs="Calibri"/>
          <w:sz w:val="22"/>
          <w:szCs w:val="22"/>
        </w:rPr>
        <w:t>(vb perinataal netwerk, werkgroep week van de opvoeding</w:t>
      </w:r>
      <w:r w:rsidR="006B1FB0">
        <w:rPr>
          <w:rFonts w:ascii="Calibri" w:hAnsi="Calibri" w:cs="Calibri"/>
          <w:sz w:val="22"/>
          <w:szCs w:val="22"/>
        </w:rPr>
        <w:t xml:space="preserve">,…). </w:t>
      </w:r>
      <w:r w:rsidR="006258DB">
        <w:rPr>
          <w:rFonts w:ascii="Calibri" w:hAnsi="Calibri" w:cs="Calibri"/>
          <w:sz w:val="22"/>
          <w:szCs w:val="22"/>
        </w:rPr>
        <w:t xml:space="preserve">Naast de partners van het Huis van het Kind kunnen ook vrijwilligers (vb vertegenwoordigers van private of zelfstandige praktijken) deelnemen aan ad hoc samenwerkingsverbanden. </w:t>
      </w:r>
    </w:p>
    <w:p w:rsidR="006258DB" w:rsidRPr="006258DB" w:rsidRDefault="006258DB" w:rsidP="006B1FB0">
      <w:pPr>
        <w:pStyle w:val="Lijstalinea"/>
        <w:tabs>
          <w:tab w:val="left" w:pos="284"/>
          <w:tab w:val="left" w:pos="426"/>
          <w:tab w:val="left" w:pos="8222"/>
        </w:tabs>
        <w:ind w:left="720"/>
        <w:contextualSpacing/>
        <w:rPr>
          <w:rFonts w:ascii="Calibri" w:hAnsi="Calibri" w:cs="Calibri"/>
          <w:sz w:val="16"/>
          <w:szCs w:val="16"/>
        </w:rPr>
      </w:pPr>
    </w:p>
    <w:p w:rsidR="008A4FE4" w:rsidRDefault="006258DB" w:rsidP="006258DB">
      <w:pPr>
        <w:pStyle w:val="Lijstalinea"/>
        <w:numPr>
          <w:ilvl w:val="0"/>
          <w:numId w:val="7"/>
        </w:numPr>
        <w:tabs>
          <w:tab w:val="left" w:pos="284"/>
          <w:tab w:val="left" w:pos="426"/>
          <w:tab w:val="left" w:pos="8222"/>
        </w:tabs>
        <w:contextualSpacing/>
        <w:rPr>
          <w:rFonts w:ascii="Calibri" w:hAnsi="Calibri" w:cs="Calibri"/>
          <w:sz w:val="22"/>
          <w:szCs w:val="22"/>
        </w:rPr>
      </w:pPr>
      <w:r w:rsidRPr="006258DB">
        <w:rPr>
          <w:rFonts w:ascii="Calibri" w:hAnsi="Calibri" w:cs="Calibri"/>
          <w:b/>
          <w:i/>
          <w:sz w:val="22"/>
          <w:szCs w:val="22"/>
        </w:rPr>
        <w:lastRenderedPageBreak/>
        <w:t>V</w:t>
      </w:r>
      <w:r w:rsidR="006B1FB0" w:rsidRPr="006258DB">
        <w:rPr>
          <w:rFonts w:ascii="Calibri" w:hAnsi="Calibri" w:cs="Calibri"/>
          <w:b/>
          <w:i/>
          <w:sz w:val="22"/>
          <w:szCs w:val="22"/>
        </w:rPr>
        <w:t>rijwilligers</w:t>
      </w:r>
      <w:r>
        <w:rPr>
          <w:rFonts w:ascii="Calibri" w:hAnsi="Calibri" w:cs="Calibri"/>
          <w:sz w:val="22"/>
          <w:szCs w:val="22"/>
        </w:rPr>
        <w:t xml:space="preserve">: </w:t>
      </w:r>
      <w:r w:rsidR="006B1FB0">
        <w:rPr>
          <w:rFonts w:ascii="Calibri" w:hAnsi="Calibri" w:cs="Calibri"/>
          <w:sz w:val="22"/>
          <w:szCs w:val="22"/>
        </w:rPr>
        <w:t xml:space="preserve"> </w:t>
      </w:r>
      <w:r>
        <w:rPr>
          <w:rFonts w:ascii="Calibri" w:hAnsi="Calibri" w:cs="Calibri"/>
          <w:sz w:val="22"/>
          <w:szCs w:val="22"/>
        </w:rPr>
        <w:t xml:space="preserve">Vrijwilligers kunnen actief zijn in </w:t>
      </w:r>
      <w:r w:rsidR="006B1FB0" w:rsidRPr="006258DB">
        <w:rPr>
          <w:rFonts w:ascii="Calibri" w:hAnsi="Calibri" w:cs="Calibri"/>
          <w:sz w:val="22"/>
          <w:szCs w:val="22"/>
        </w:rPr>
        <w:t>één van de aanbodsvormen (vb peuterspeelpunt, logistieke ondersteuning fysiek huis van het kind, consultatiebureau Kind &amp; Gezin, vrijwilliger bij H</w:t>
      </w:r>
      <w:r>
        <w:rPr>
          <w:rFonts w:ascii="Calibri" w:hAnsi="Calibri" w:cs="Calibri"/>
          <w:sz w:val="22"/>
          <w:szCs w:val="22"/>
        </w:rPr>
        <w:t>ome S</w:t>
      </w:r>
      <w:r w:rsidR="006B1FB0" w:rsidRPr="006258DB">
        <w:rPr>
          <w:rFonts w:ascii="Calibri" w:hAnsi="Calibri" w:cs="Calibri"/>
          <w:sz w:val="22"/>
          <w:szCs w:val="22"/>
        </w:rPr>
        <w:t>tart DOMO, ...)</w:t>
      </w:r>
      <w:r>
        <w:rPr>
          <w:rFonts w:ascii="Calibri" w:hAnsi="Calibri" w:cs="Calibri"/>
          <w:sz w:val="22"/>
          <w:szCs w:val="22"/>
        </w:rPr>
        <w:t>. Vrijwilligers kunnen vanuit hun expertise ook deelnemen aan ad hoc samenwerkingsverbanden</w:t>
      </w:r>
      <w:r w:rsidR="006B1FB0" w:rsidRPr="006258DB">
        <w:rPr>
          <w:rFonts w:ascii="Calibri" w:hAnsi="Calibri" w:cs="Calibri"/>
          <w:sz w:val="22"/>
          <w:szCs w:val="22"/>
        </w:rPr>
        <w:t xml:space="preserve">. </w:t>
      </w:r>
      <w:r w:rsidR="00B775E1">
        <w:rPr>
          <w:rFonts w:ascii="Calibri" w:hAnsi="Calibri" w:cs="Calibri"/>
          <w:sz w:val="22"/>
          <w:szCs w:val="22"/>
        </w:rPr>
        <w:t xml:space="preserve"> Vrijwilligers ondertekenen een </w:t>
      </w:r>
      <w:r w:rsidR="00B775E1" w:rsidRPr="00B775E1">
        <w:rPr>
          <w:rFonts w:ascii="Calibri" w:hAnsi="Calibri" w:cs="Calibri"/>
          <w:b/>
          <w:i/>
          <w:sz w:val="22"/>
          <w:szCs w:val="22"/>
        </w:rPr>
        <w:t>vrijwilligersovereenkomst</w:t>
      </w:r>
      <w:r w:rsidR="00B775E1">
        <w:rPr>
          <w:rFonts w:ascii="Calibri" w:hAnsi="Calibri" w:cs="Calibri"/>
          <w:b/>
          <w:i/>
          <w:sz w:val="22"/>
          <w:szCs w:val="22"/>
        </w:rPr>
        <w:t xml:space="preserve"> </w:t>
      </w:r>
      <w:r w:rsidR="00B775E1">
        <w:rPr>
          <w:rFonts w:asciiTheme="minorHAnsi" w:hAnsiTheme="minorHAnsi" w:cs="Courier New"/>
          <w:sz w:val="22"/>
        </w:rPr>
        <w:t>waarin de wederzijdse verwachtingen worden vastgelegd en de termijn van het engagement omschreven worden</w:t>
      </w:r>
      <w:r w:rsidR="00B775E1" w:rsidRPr="00B775E1">
        <w:rPr>
          <w:rFonts w:ascii="Calibri" w:hAnsi="Calibri" w:cs="Calibri"/>
          <w:b/>
          <w:i/>
          <w:sz w:val="22"/>
          <w:szCs w:val="22"/>
        </w:rPr>
        <w:t>.</w:t>
      </w:r>
      <w:r w:rsidR="00B775E1">
        <w:rPr>
          <w:rFonts w:ascii="Calibri" w:hAnsi="Calibri" w:cs="Calibri"/>
          <w:sz w:val="22"/>
          <w:szCs w:val="22"/>
        </w:rPr>
        <w:t xml:space="preserve"> </w:t>
      </w:r>
    </w:p>
    <w:p w:rsidR="006258DB" w:rsidRPr="006258DB" w:rsidRDefault="006258DB" w:rsidP="006258DB">
      <w:pPr>
        <w:pStyle w:val="Lijstalinea"/>
        <w:rPr>
          <w:rFonts w:ascii="Calibri" w:hAnsi="Calibri" w:cs="Calibri"/>
          <w:sz w:val="22"/>
          <w:szCs w:val="22"/>
        </w:rPr>
      </w:pPr>
    </w:p>
    <w:p w:rsidR="006B1FB0" w:rsidRPr="006258DB" w:rsidRDefault="006B1FB0" w:rsidP="006258DB">
      <w:pPr>
        <w:tabs>
          <w:tab w:val="left" w:pos="284"/>
          <w:tab w:val="left" w:pos="426"/>
          <w:tab w:val="left" w:pos="8222"/>
        </w:tabs>
        <w:contextualSpacing/>
        <w:rPr>
          <w:rFonts w:ascii="Calibri" w:hAnsi="Calibri" w:cs="Calibri"/>
          <w:sz w:val="22"/>
          <w:szCs w:val="22"/>
        </w:rPr>
      </w:pPr>
    </w:p>
    <w:p w:rsidR="008A4FE4" w:rsidRPr="008A4FE4" w:rsidRDefault="008A4FE4" w:rsidP="00333644">
      <w:pPr>
        <w:tabs>
          <w:tab w:val="left" w:pos="284"/>
          <w:tab w:val="left" w:pos="426"/>
          <w:tab w:val="left" w:pos="8222"/>
        </w:tabs>
        <w:spacing w:line="240" w:lineRule="auto"/>
        <w:contextualSpacing/>
        <w:rPr>
          <w:rFonts w:asciiTheme="minorHAnsi" w:hAnsiTheme="minorHAnsi" w:cs="Courier New"/>
          <w:sz w:val="22"/>
        </w:rPr>
      </w:pPr>
      <w:r>
        <w:rPr>
          <w:rFonts w:asciiTheme="minorHAnsi" w:hAnsiTheme="minorHAnsi" w:cs="Courier New"/>
          <w:noProof/>
          <w:sz w:val="22"/>
          <w:lang w:eastAsia="nl-BE"/>
        </w:rPr>
        <w:drawing>
          <wp:inline distT="0" distB="0" distL="0" distR="0">
            <wp:extent cx="5250180" cy="2636520"/>
            <wp:effectExtent l="0" t="0" r="0" b="1143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8A4FE4" w:rsidRDefault="008A4FE4" w:rsidP="00333644">
      <w:pPr>
        <w:tabs>
          <w:tab w:val="left" w:pos="284"/>
          <w:tab w:val="left" w:pos="426"/>
          <w:tab w:val="left" w:pos="8222"/>
        </w:tabs>
        <w:spacing w:line="240" w:lineRule="auto"/>
        <w:contextualSpacing/>
        <w:rPr>
          <w:rFonts w:asciiTheme="minorHAnsi" w:hAnsiTheme="minorHAnsi" w:cs="Courier New"/>
          <w:sz w:val="22"/>
        </w:rPr>
      </w:pPr>
    </w:p>
    <w:p w:rsidR="00920327" w:rsidRDefault="00920327" w:rsidP="00333644">
      <w:pPr>
        <w:tabs>
          <w:tab w:val="left" w:pos="284"/>
          <w:tab w:val="left" w:pos="426"/>
          <w:tab w:val="left" w:pos="8222"/>
        </w:tabs>
        <w:spacing w:line="240" w:lineRule="auto"/>
        <w:contextualSpacing/>
        <w:rPr>
          <w:rFonts w:asciiTheme="minorHAnsi" w:hAnsiTheme="minorHAnsi" w:cs="Courier New"/>
          <w:sz w:val="22"/>
        </w:rPr>
      </w:pPr>
    </w:p>
    <w:p w:rsidR="00C0770A" w:rsidRPr="00C0770A" w:rsidRDefault="00870737" w:rsidP="00333644">
      <w:pPr>
        <w:pBdr>
          <w:bottom w:val="single" w:sz="4" w:space="1" w:color="auto"/>
        </w:pBdr>
        <w:tabs>
          <w:tab w:val="left" w:pos="284"/>
          <w:tab w:val="left" w:pos="426"/>
          <w:tab w:val="left" w:pos="8222"/>
        </w:tabs>
        <w:spacing w:line="240" w:lineRule="auto"/>
        <w:contextualSpacing/>
        <w:rPr>
          <w:rFonts w:asciiTheme="minorHAnsi" w:hAnsiTheme="minorHAnsi" w:cs="Courier New"/>
          <w:b/>
          <w:sz w:val="36"/>
        </w:rPr>
      </w:pPr>
      <w:r>
        <w:rPr>
          <w:rFonts w:asciiTheme="minorHAnsi" w:hAnsiTheme="minorHAnsi" w:cs="Courier New"/>
          <w:b/>
          <w:sz w:val="36"/>
        </w:rPr>
        <w:t>Acties en initiatieven</w:t>
      </w:r>
    </w:p>
    <w:p w:rsidR="00FD0576" w:rsidRDefault="00FD0576" w:rsidP="00333644">
      <w:pPr>
        <w:tabs>
          <w:tab w:val="left" w:pos="284"/>
          <w:tab w:val="left" w:pos="426"/>
          <w:tab w:val="left" w:pos="8222"/>
        </w:tabs>
        <w:spacing w:line="240" w:lineRule="auto"/>
        <w:contextualSpacing/>
        <w:rPr>
          <w:rFonts w:asciiTheme="minorHAnsi" w:hAnsiTheme="minorHAnsi" w:cs="Courier New"/>
          <w:sz w:val="22"/>
        </w:rPr>
      </w:pPr>
    </w:p>
    <w:p w:rsidR="00870737" w:rsidRDefault="00870737" w:rsidP="00333644">
      <w:pPr>
        <w:tabs>
          <w:tab w:val="left" w:pos="284"/>
          <w:tab w:val="left" w:pos="426"/>
          <w:tab w:val="left" w:pos="8222"/>
        </w:tabs>
        <w:spacing w:line="240" w:lineRule="auto"/>
        <w:contextualSpacing/>
        <w:rPr>
          <w:rFonts w:asciiTheme="minorHAnsi" w:hAnsiTheme="minorHAnsi" w:cs="Courier New"/>
          <w:sz w:val="22"/>
        </w:rPr>
      </w:pPr>
      <w:r>
        <w:rPr>
          <w:rFonts w:asciiTheme="minorHAnsi" w:hAnsiTheme="minorHAnsi" w:cs="Courier New"/>
          <w:sz w:val="22"/>
        </w:rPr>
        <w:t>Ho</w:t>
      </w:r>
      <w:r w:rsidR="006B1FB0">
        <w:rPr>
          <w:rFonts w:asciiTheme="minorHAnsi" w:hAnsiTheme="minorHAnsi" w:cs="Courier New"/>
          <w:sz w:val="22"/>
        </w:rPr>
        <w:t xml:space="preserve">ewel het Huis van het kind slechts een beperkt </w:t>
      </w:r>
      <w:r>
        <w:rPr>
          <w:rFonts w:asciiTheme="minorHAnsi" w:hAnsiTheme="minorHAnsi" w:cs="Courier New"/>
          <w:sz w:val="22"/>
        </w:rPr>
        <w:t xml:space="preserve">hulpaanbod organiseert, neemt ze wel acties omtrent </w:t>
      </w:r>
      <w:r>
        <w:rPr>
          <w:rFonts w:asciiTheme="minorHAnsi" w:hAnsiTheme="minorHAnsi" w:cs="Courier New"/>
          <w:sz w:val="22"/>
        </w:rPr>
        <w:lastRenderedPageBreak/>
        <w:t>haar kerntaken (ontmoeting, informeren, sensibiliseren, …) en ondersteunt ze initiatieven m.b.t. preventieve gezins- en opvoedingsondersteuning.</w:t>
      </w:r>
      <w:r w:rsidR="0043699F">
        <w:rPr>
          <w:rFonts w:asciiTheme="minorHAnsi" w:hAnsiTheme="minorHAnsi" w:cs="Courier New"/>
          <w:sz w:val="22"/>
        </w:rPr>
        <w:t xml:space="preserve"> Het Huis van het Kind rapport jaarlijks over de uitgevoerde acties via het </w:t>
      </w:r>
      <w:r w:rsidR="0043699F" w:rsidRPr="0043699F">
        <w:rPr>
          <w:rFonts w:asciiTheme="minorHAnsi" w:hAnsiTheme="minorHAnsi" w:cs="Courier New"/>
          <w:b/>
          <w:i/>
          <w:sz w:val="22"/>
        </w:rPr>
        <w:t xml:space="preserve">activiteitenverslag </w:t>
      </w:r>
      <w:r w:rsidR="0043699F">
        <w:rPr>
          <w:rFonts w:asciiTheme="minorHAnsi" w:hAnsiTheme="minorHAnsi" w:cs="Courier New"/>
          <w:sz w:val="22"/>
        </w:rPr>
        <w:t>met rapportage over de vooropgestelde indicatoren.</w:t>
      </w:r>
    </w:p>
    <w:p w:rsidR="00870737" w:rsidRDefault="00870737" w:rsidP="00333644">
      <w:pPr>
        <w:tabs>
          <w:tab w:val="left" w:pos="284"/>
          <w:tab w:val="left" w:pos="426"/>
          <w:tab w:val="left" w:pos="8222"/>
        </w:tabs>
        <w:spacing w:line="240" w:lineRule="auto"/>
        <w:contextualSpacing/>
        <w:rPr>
          <w:rFonts w:asciiTheme="minorHAnsi" w:hAnsiTheme="minorHAnsi" w:cs="Courier New"/>
          <w:sz w:val="22"/>
        </w:rPr>
      </w:pPr>
    </w:p>
    <w:p w:rsidR="00C0770A" w:rsidRDefault="00C0770A" w:rsidP="00333644">
      <w:pPr>
        <w:tabs>
          <w:tab w:val="left" w:pos="284"/>
          <w:tab w:val="left" w:pos="426"/>
          <w:tab w:val="left" w:pos="8222"/>
        </w:tabs>
        <w:spacing w:line="240" w:lineRule="auto"/>
        <w:contextualSpacing/>
        <w:rPr>
          <w:rFonts w:asciiTheme="minorHAnsi" w:hAnsiTheme="minorHAnsi" w:cs="Courier New"/>
          <w:sz w:val="22"/>
        </w:rPr>
      </w:pPr>
      <w:r>
        <w:rPr>
          <w:rFonts w:asciiTheme="minorHAnsi" w:hAnsiTheme="minorHAnsi" w:cs="Courier New"/>
          <w:sz w:val="22"/>
        </w:rPr>
        <w:t xml:space="preserve">Elke partner in het samenwerkingsverband kan het Huis van het Kind vragen om een actie, project, werking, … te ondersteunen. Deze steun kan zowel bestaan uit het onderschrijven van de doelen en werking van een initiatief </w:t>
      </w:r>
      <w:r w:rsidR="00B775E1">
        <w:rPr>
          <w:rFonts w:asciiTheme="minorHAnsi" w:hAnsiTheme="minorHAnsi" w:cs="Courier New"/>
          <w:sz w:val="22"/>
        </w:rPr>
        <w:t>even</w:t>
      </w:r>
      <w:r>
        <w:rPr>
          <w:rFonts w:asciiTheme="minorHAnsi" w:hAnsiTheme="minorHAnsi" w:cs="Courier New"/>
          <w:sz w:val="22"/>
        </w:rPr>
        <w:t>als praktische en financiële steun.</w:t>
      </w:r>
    </w:p>
    <w:p w:rsidR="00C0770A" w:rsidRDefault="00C0770A" w:rsidP="00333644">
      <w:pPr>
        <w:tabs>
          <w:tab w:val="left" w:pos="284"/>
          <w:tab w:val="left" w:pos="426"/>
          <w:tab w:val="left" w:pos="8222"/>
        </w:tabs>
        <w:spacing w:line="240" w:lineRule="auto"/>
        <w:contextualSpacing/>
        <w:rPr>
          <w:rFonts w:asciiTheme="minorHAnsi" w:hAnsiTheme="minorHAnsi" w:cs="Courier New"/>
          <w:sz w:val="22"/>
        </w:rPr>
      </w:pPr>
    </w:p>
    <w:p w:rsidR="00C0770A" w:rsidRDefault="00C0770A" w:rsidP="00333644">
      <w:pPr>
        <w:tabs>
          <w:tab w:val="left" w:pos="284"/>
          <w:tab w:val="left" w:pos="426"/>
          <w:tab w:val="left" w:pos="8222"/>
        </w:tabs>
        <w:spacing w:line="240" w:lineRule="auto"/>
        <w:contextualSpacing/>
        <w:rPr>
          <w:rFonts w:asciiTheme="minorHAnsi" w:hAnsiTheme="minorHAnsi" w:cs="Courier New"/>
          <w:sz w:val="22"/>
        </w:rPr>
      </w:pPr>
      <w:r>
        <w:rPr>
          <w:rFonts w:asciiTheme="minorHAnsi" w:hAnsiTheme="minorHAnsi" w:cs="Courier New"/>
          <w:sz w:val="22"/>
        </w:rPr>
        <w:t>Elke partner in het samenwerkingsverband kan het Huis van het Kind vragen om actie</w:t>
      </w:r>
      <w:r w:rsidR="00870737">
        <w:rPr>
          <w:rFonts w:asciiTheme="minorHAnsi" w:hAnsiTheme="minorHAnsi" w:cs="Courier New"/>
          <w:sz w:val="22"/>
        </w:rPr>
        <w:t>(s)</w:t>
      </w:r>
      <w:r>
        <w:rPr>
          <w:rFonts w:asciiTheme="minorHAnsi" w:hAnsiTheme="minorHAnsi" w:cs="Courier New"/>
          <w:sz w:val="22"/>
        </w:rPr>
        <w:t xml:space="preserve"> te nemen op een welbepaald domein of rond een thema. Partners kunnen hieromtrent concrete voorstellen naar voren schuiven.</w:t>
      </w:r>
    </w:p>
    <w:p w:rsidR="00A72680" w:rsidRDefault="00A72680" w:rsidP="00333644">
      <w:pPr>
        <w:tabs>
          <w:tab w:val="left" w:pos="284"/>
          <w:tab w:val="left" w:pos="426"/>
          <w:tab w:val="left" w:pos="8222"/>
        </w:tabs>
        <w:spacing w:line="240" w:lineRule="auto"/>
        <w:contextualSpacing/>
        <w:rPr>
          <w:rFonts w:asciiTheme="minorHAnsi" w:hAnsiTheme="minorHAnsi" w:cs="Courier New"/>
          <w:sz w:val="22"/>
        </w:rPr>
      </w:pPr>
    </w:p>
    <w:p w:rsidR="00C0770A" w:rsidRDefault="00F3488B" w:rsidP="00333644">
      <w:pPr>
        <w:tabs>
          <w:tab w:val="left" w:pos="284"/>
          <w:tab w:val="left" w:pos="426"/>
          <w:tab w:val="left" w:pos="8222"/>
        </w:tabs>
        <w:spacing w:line="240" w:lineRule="auto"/>
        <w:contextualSpacing/>
        <w:rPr>
          <w:rFonts w:asciiTheme="minorHAnsi" w:hAnsiTheme="minorHAnsi" w:cs="Courier New"/>
          <w:sz w:val="22"/>
        </w:rPr>
      </w:pPr>
      <w:r>
        <w:rPr>
          <w:rFonts w:asciiTheme="minorHAnsi" w:hAnsiTheme="minorHAnsi" w:cs="Courier New"/>
          <w:sz w:val="22"/>
        </w:rPr>
        <w:t>Aangezien we gedragen keuzes willen maken en een coherent pakket aan initiatieven willen ondersteunen, voorzien we volgende p</w:t>
      </w:r>
      <w:r w:rsidR="00C0770A">
        <w:rPr>
          <w:rFonts w:asciiTheme="minorHAnsi" w:hAnsiTheme="minorHAnsi" w:cs="Courier New"/>
          <w:sz w:val="22"/>
        </w:rPr>
        <w:t>rocedure</w:t>
      </w:r>
      <w:r>
        <w:rPr>
          <w:rFonts w:asciiTheme="minorHAnsi" w:hAnsiTheme="minorHAnsi" w:cs="Courier New"/>
          <w:sz w:val="22"/>
        </w:rPr>
        <w:t xml:space="preserve"> voor aanvragen</w:t>
      </w:r>
      <w:r w:rsidR="00C0770A">
        <w:rPr>
          <w:rFonts w:asciiTheme="minorHAnsi" w:hAnsiTheme="minorHAnsi" w:cs="Courier New"/>
          <w:sz w:val="22"/>
        </w:rPr>
        <w:t>:</w:t>
      </w:r>
    </w:p>
    <w:p w:rsidR="00B775E1" w:rsidRDefault="00B775E1" w:rsidP="00333644">
      <w:pPr>
        <w:tabs>
          <w:tab w:val="left" w:pos="284"/>
          <w:tab w:val="left" w:pos="426"/>
          <w:tab w:val="left" w:pos="8222"/>
        </w:tabs>
        <w:spacing w:line="240" w:lineRule="auto"/>
        <w:contextualSpacing/>
        <w:rPr>
          <w:rFonts w:asciiTheme="minorHAnsi" w:hAnsiTheme="minorHAnsi" w:cs="Courier New"/>
          <w:sz w:val="22"/>
        </w:rPr>
      </w:pPr>
    </w:p>
    <w:p w:rsidR="00C0770A" w:rsidRDefault="00C0770A" w:rsidP="00333644">
      <w:pPr>
        <w:pStyle w:val="Lijstalinea"/>
        <w:numPr>
          <w:ilvl w:val="0"/>
          <w:numId w:val="8"/>
        </w:numPr>
        <w:tabs>
          <w:tab w:val="left" w:pos="284"/>
          <w:tab w:val="left" w:pos="426"/>
          <w:tab w:val="left" w:pos="8222"/>
        </w:tabs>
        <w:contextualSpacing/>
        <w:rPr>
          <w:rFonts w:asciiTheme="minorHAnsi" w:hAnsiTheme="minorHAnsi" w:cs="Courier New"/>
          <w:sz w:val="22"/>
        </w:rPr>
      </w:pPr>
      <w:r>
        <w:rPr>
          <w:rFonts w:asciiTheme="minorHAnsi" w:hAnsiTheme="minorHAnsi" w:cs="Courier New"/>
          <w:sz w:val="22"/>
        </w:rPr>
        <w:t xml:space="preserve">Stap 1: </w:t>
      </w:r>
      <w:r w:rsidR="00B775E1">
        <w:rPr>
          <w:rFonts w:asciiTheme="minorHAnsi" w:hAnsiTheme="minorHAnsi" w:cs="Courier New"/>
          <w:sz w:val="22"/>
        </w:rPr>
        <w:t xml:space="preserve">De </w:t>
      </w:r>
      <w:r>
        <w:rPr>
          <w:rFonts w:asciiTheme="minorHAnsi" w:hAnsiTheme="minorHAnsi" w:cs="Courier New"/>
          <w:sz w:val="22"/>
        </w:rPr>
        <w:t>partner stelt een vraag en/of doet</w:t>
      </w:r>
      <w:r w:rsidR="005E4232">
        <w:rPr>
          <w:rFonts w:asciiTheme="minorHAnsi" w:hAnsiTheme="minorHAnsi" w:cs="Courier New"/>
          <w:sz w:val="22"/>
        </w:rPr>
        <w:t xml:space="preserve"> een voorstel op</w:t>
      </w:r>
      <w:r w:rsidR="00B775E1">
        <w:rPr>
          <w:rFonts w:asciiTheme="minorHAnsi" w:hAnsiTheme="minorHAnsi" w:cs="Courier New"/>
          <w:sz w:val="22"/>
        </w:rPr>
        <w:t xml:space="preserve"> de leeftijdsgroep</w:t>
      </w:r>
    </w:p>
    <w:p w:rsidR="00C0770A" w:rsidRDefault="00B775E1" w:rsidP="00333644">
      <w:pPr>
        <w:pStyle w:val="Lijstalinea"/>
        <w:numPr>
          <w:ilvl w:val="0"/>
          <w:numId w:val="8"/>
        </w:numPr>
        <w:tabs>
          <w:tab w:val="left" w:pos="284"/>
          <w:tab w:val="left" w:pos="426"/>
          <w:tab w:val="left" w:pos="8222"/>
        </w:tabs>
        <w:contextualSpacing/>
        <w:rPr>
          <w:rFonts w:asciiTheme="minorHAnsi" w:hAnsiTheme="minorHAnsi" w:cs="Courier New"/>
          <w:sz w:val="22"/>
        </w:rPr>
      </w:pPr>
      <w:r>
        <w:rPr>
          <w:rFonts w:asciiTheme="minorHAnsi" w:hAnsiTheme="minorHAnsi" w:cs="Courier New"/>
          <w:sz w:val="22"/>
        </w:rPr>
        <w:lastRenderedPageBreak/>
        <w:t>Stap 2: D</w:t>
      </w:r>
      <w:r w:rsidR="005E4232">
        <w:rPr>
          <w:rFonts w:asciiTheme="minorHAnsi" w:hAnsiTheme="minorHAnsi" w:cs="Courier New"/>
          <w:sz w:val="22"/>
        </w:rPr>
        <w:t>e coördinator bespreekt de vraag met de dienstverantwoordelijke en / of clusterverantwoordelijke</w:t>
      </w:r>
      <w:r>
        <w:rPr>
          <w:rFonts w:asciiTheme="minorHAnsi" w:hAnsiTheme="minorHAnsi" w:cs="Courier New"/>
          <w:sz w:val="22"/>
        </w:rPr>
        <w:t>.</w:t>
      </w:r>
    </w:p>
    <w:p w:rsidR="005E4232" w:rsidRDefault="00C0770A" w:rsidP="00333644">
      <w:pPr>
        <w:pStyle w:val="Lijstalinea"/>
        <w:numPr>
          <w:ilvl w:val="0"/>
          <w:numId w:val="8"/>
        </w:numPr>
        <w:tabs>
          <w:tab w:val="left" w:pos="284"/>
          <w:tab w:val="left" w:pos="426"/>
          <w:tab w:val="left" w:pos="8222"/>
        </w:tabs>
        <w:contextualSpacing/>
        <w:rPr>
          <w:rFonts w:asciiTheme="minorHAnsi" w:hAnsiTheme="minorHAnsi" w:cs="Courier New"/>
          <w:sz w:val="22"/>
        </w:rPr>
      </w:pPr>
      <w:r w:rsidRPr="005E4232">
        <w:rPr>
          <w:rFonts w:asciiTheme="minorHAnsi" w:hAnsiTheme="minorHAnsi" w:cs="Courier New"/>
          <w:sz w:val="22"/>
        </w:rPr>
        <w:t xml:space="preserve">Stap 3: </w:t>
      </w:r>
      <w:r w:rsidR="005E4232">
        <w:rPr>
          <w:rFonts w:asciiTheme="minorHAnsi" w:hAnsiTheme="minorHAnsi" w:cs="Courier New"/>
          <w:sz w:val="22"/>
        </w:rPr>
        <w:t>Het schepencollege / vast bureau beslist</w:t>
      </w:r>
    </w:p>
    <w:p w:rsidR="00A72680" w:rsidRPr="005E4232" w:rsidRDefault="005E4232" w:rsidP="00333644">
      <w:pPr>
        <w:pStyle w:val="Lijstalinea"/>
        <w:numPr>
          <w:ilvl w:val="0"/>
          <w:numId w:val="8"/>
        </w:numPr>
        <w:tabs>
          <w:tab w:val="left" w:pos="284"/>
          <w:tab w:val="left" w:pos="426"/>
          <w:tab w:val="left" w:pos="8222"/>
        </w:tabs>
        <w:contextualSpacing/>
        <w:rPr>
          <w:rFonts w:asciiTheme="minorHAnsi" w:hAnsiTheme="minorHAnsi" w:cs="Courier New"/>
          <w:sz w:val="22"/>
        </w:rPr>
      </w:pPr>
      <w:r w:rsidRPr="005E4232">
        <w:rPr>
          <w:rFonts w:asciiTheme="minorHAnsi" w:hAnsiTheme="minorHAnsi" w:cs="Courier New"/>
          <w:sz w:val="22"/>
        </w:rPr>
        <w:t xml:space="preserve">Stap 4: </w:t>
      </w:r>
      <w:r>
        <w:rPr>
          <w:rFonts w:asciiTheme="minorHAnsi" w:hAnsiTheme="minorHAnsi" w:cs="Courier New"/>
          <w:sz w:val="22"/>
        </w:rPr>
        <w:t>O</w:t>
      </w:r>
      <w:r w:rsidR="00A72680" w:rsidRPr="005E4232">
        <w:rPr>
          <w:rFonts w:asciiTheme="minorHAnsi" w:hAnsiTheme="minorHAnsi" w:cs="Courier New"/>
          <w:sz w:val="22"/>
        </w:rPr>
        <w:t xml:space="preserve">pvolging, evaluatie en bijsturing door </w:t>
      </w:r>
      <w:r>
        <w:rPr>
          <w:rFonts w:asciiTheme="minorHAnsi" w:hAnsiTheme="minorHAnsi" w:cs="Courier New"/>
          <w:sz w:val="22"/>
        </w:rPr>
        <w:t xml:space="preserve">leeftijdsgroepen, stuurgroep of dienst- en clusterverantwoordelijke. </w:t>
      </w:r>
    </w:p>
    <w:p w:rsidR="00B775E1" w:rsidRDefault="00B775E1" w:rsidP="00333644">
      <w:pPr>
        <w:tabs>
          <w:tab w:val="left" w:pos="284"/>
          <w:tab w:val="left" w:pos="426"/>
          <w:tab w:val="left" w:pos="8222"/>
        </w:tabs>
        <w:spacing w:line="240" w:lineRule="auto"/>
        <w:contextualSpacing/>
        <w:rPr>
          <w:rFonts w:asciiTheme="minorHAnsi" w:hAnsiTheme="minorHAnsi" w:cs="Courier New"/>
          <w:sz w:val="22"/>
        </w:rPr>
      </w:pPr>
    </w:p>
    <w:p w:rsidR="00CB4F35" w:rsidRDefault="002A0F8C" w:rsidP="00333644">
      <w:pPr>
        <w:tabs>
          <w:tab w:val="left" w:pos="284"/>
          <w:tab w:val="left" w:pos="426"/>
          <w:tab w:val="left" w:pos="8222"/>
        </w:tabs>
        <w:spacing w:line="240" w:lineRule="auto"/>
        <w:contextualSpacing/>
        <w:rPr>
          <w:rFonts w:asciiTheme="minorHAnsi" w:hAnsiTheme="minorHAnsi" w:cs="Courier New"/>
          <w:sz w:val="22"/>
        </w:rPr>
      </w:pPr>
      <w:r>
        <w:rPr>
          <w:rFonts w:asciiTheme="minorHAnsi" w:hAnsiTheme="minorHAnsi" w:cs="Courier New"/>
          <w:sz w:val="22"/>
        </w:rPr>
        <w:t xml:space="preserve">Acties vanuit het Huis van het Kind </w:t>
      </w:r>
      <w:r w:rsidR="00F3488B">
        <w:rPr>
          <w:rFonts w:asciiTheme="minorHAnsi" w:hAnsiTheme="minorHAnsi" w:cs="Courier New"/>
          <w:sz w:val="22"/>
        </w:rPr>
        <w:t>worden in de verschillende stappen afgetoe</w:t>
      </w:r>
      <w:r w:rsidR="00985E79">
        <w:rPr>
          <w:rFonts w:asciiTheme="minorHAnsi" w:hAnsiTheme="minorHAnsi" w:cs="Courier New"/>
          <w:sz w:val="22"/>
        </w:rPr>
        <w:t>t</w:t>
      </w:r>
      <w:r w:rsidR="00F3488B">
        <w:rPr>
          <w:rFonts w:asciiTheme="minorHAnsi" w:hAnsiTheme="minorHAnsi" w:cs="Courier New"/>
          <w:sz w:val="22"/>
        </w:rPr>
        <w:t>st</w:t>
      </w:r>
      <w:r w:rsidR="005E4232">
        <w:rPr>
          <w:rFonts w:asciiTheme="minorHAnsi" w:hAnsiTheme="minorHAnsi" w:cs="Courier New"/>
          <w:sz w:val="22"/>
        </w:rPr>
        <w:t xml:space="preserve"> aan het </w:t>
      </w:r>
      <w:r w:rsidR="005E4232" w:rsidRPr="00B775E1">
        <w:rPr>
          <w:rFonts w:asciiTheme="minorHAnsi" w:hAnsiTheme="minorHAnsi" w:cs="Courier New"/>
          <w:b/>
          <w:sz w:val="22"/>
        </w:rPr>
        <w:t>jaarlijks actieplan</w:t>
      </w:r>
      <w:r w:rsidR="005E4232">
        <w:rPr>
          <w:rFonts w:asciiTheme="minorHAnsi" w:hAnsiTheme="minorHAnsi" w:cs="Courier New"/>
          <w:sz w:val="22"/>
        </w:rPr>
        <w:t xml:space="preserve"> en de beschikbare middelen.  </w:t>
      </w:r>
    </w:p>
    <w:p w:rsidR="00F3488B" w:rsidRDefault="005E4232" w:rsidP="00333644">
      <w:pPr>
        <w:tabs>
          <w:tab w:val="left" w:pos="284"/>
          <w:tab w:val="left" w:pos="426"/>
          <w:tab w:val="left" w:pos="8222"/>
        </w:tabs>
        <w:spacing w:line="240" w:lineRule="auto"/>
        <w:contextualSpacing/>
        <w:rPr>
          <w:rFonts w:asciiTheme="minorHAnsi" w:hAnsiTheme="minorHAnsi" w:cs="Courier New"/>
          <w:sz w:val="22"/>
        </w:rPr>
      </w:pPr>
      <w:r>
        <w:rPr>
          <w:rFonts w:asciiTheme="minorHAnsi" w:hAnsiTheme="minorHAnsi" w:cs="Courier New"/>
          <w:sz w:val="22"/>
        </w:rPr>
        <w:t>In de besluitvorming wordt er gestreefd naar consensus tussen alle partners. Indien er geen consensus bereikt wordt, beslist het lokaal bestuur op basis van het voorliggend actieplan en de beschikbare middelen.</w:t>
      </w:r>
    </w:p>
    <w:p w:rsidR="00F3488B" w:rsidRDefault="00F3488B" w:rsidP="00333644">
      <w:pPr>
        <w:tabs>
          <w:tab w:val="left" w:pos="284"/>
          <w:tab w:val="left" w:pos="426"/>
          <w:tab w:val="left" w:pos="8222"/>
        </w:tabs>
        <w:spacing w:line="240" w:lineRule="auto"/>
        <w:contextualSpacing/>
        <w:rPr>
          <w:rFonts w:asciiTheme="minorHAnsi" w:hAnsiTheme="minorHAnsi" w:cs="Courier New"/>
          <w:sz w:val="22"/>
        </w:rPr>
      </w:pPr>
      <w:r>
        <w:rPr>
          <w:rFonts w:asciiTheme="minorHAnsi" w:hAnsiTheme="minorHAnsi" w:cs="Courier New"/>
          <w:sz w:val="22"/>
        </w:rPr>
        <w:t>Wanneer het Huis van het kind een initiatief financieel ondersteunt, wordt er bepaald voor welke termijn deze steun geldt. Indien er geen expliciete termijn afgesproken werd, kan de beslissing jaarlijks herroepen worden.</w:t>
      </w:r>
    </w:p>
    <w:p w:rsidR="00CB4F35" w:rsidRDefault="00CB4F35" w:rsidP="00333644">
      <w:pPr>
        <w:tabs>
          <w:tab w:val="left" w:pos="284"/>
          <w:tab w:val="left" w:pos="426"/>
          <w:tab w:val="left" w:pos="8222"/>
        </w:tabs>
        <w:spacing w:line="240" w:lineRule="auto"/>
        <w:contextualSpacing/>
        <w:rPr>
          <w:rFonts w:asciiTheme="minorHAnsi" w:hAnsiTheme="minorHAnsi" w:cs="Courier New"/>
          <w:sz w:val="22"/>
        </w:rPr>
      </w:pPr>
    </w:p>
    <w:p w:rsidR="00CB4F35" w:rsidRPr="00CB4F35" w:rsidRDefault="00333644" w:rsidP="00333644">
      <w:pPr>
        <w:pBdr>
          <w:bottom w:val="single" w:sz="4" w:space="1" w:color="auto"/>
        </w:pBdr>
        <w:tabs>
          <w:tab w:val="left" w:pos="284"/>
          <w:tab w:val="left" w:pos="426"/>
          <w:tab w:val="left" w:pos="8222"/>
        </w:tabs>
        <w:spacing w:line="240" w:lineRule="auto"/>
        <w:contextualSpacing/>
        <w:rPr>
          <w:rFonts w:asciiTheme="minorHAnsi" w:hAnsiTheme="minorHAnsi" w:cs="Courier New"/>
          <w:b/>
          <w:sz w:val="36"/>
        </w:rPr>
      </w:pPr>
      <w:r>
        <w:rPr>
          <w:rFonts w:asciiTheme="minorHAnsi" w:hAnsiTheme="minorHAnsi" w:cs="Courier New"/>
          <w:b/>
          <w:sz w:val="36"/>
        </w:rPr>
        <w:t xml:space="preserve">Werkingsmiddelen verkregen via subsidies van Kind </w:t>
      </w:r>
    </w:p>
    <w:p w:rsidR="00CB4F35" w:rsidRDefault="00CB4F35" w:rsidP="00333644">
      <w:pPr>
        <w:tabs>
          <w:tab w:val="left" w:pos="284"/>
          <w:tab w:val="left" w:pos="426"/>
          <w:tab w:val="left" w:pos="8222"/>
        </w:tabs>
        <w:spacing w:line="240" w:lineRule="auto"/>
        <w:contextualSpacing/>
        <w:rPr>
          <w:rFonts w:asciiTheme="minorHAnsi" w:hAnsiTheme="minorHAnsi" w:cs="Courier New"/>
          <w:sz w:val="22"/>
        </w:rPr>
      </w:pPr>
    </w:p>
    <w:p w:rsidR="007311B6" w:rsidRDefault="007311B6" w:rsidP="00333644">
      <w:pPr>
        <w:tabs>
          <w:tab w:val="left" w:pos="284"/>
          <w:tab w:val="left" w:pos="426"/>
          <w:tab w:val="left" w:pos="8222"/>
        </w:tabs>
        <w:spacing w:line="240" w:lineRule="auto"/>
        <w:contextualSpacing/>
        <w:rPr>
          <w:rFonts w:asciiTheme="minorHAnsi" w:hAnsiTheme="minorHAnsi" w:cs="Courier New"/>
          <w:sz w:val="22"/>
        </w:rPr>
      </w:pPr>
      <w:r>
        <w:rPr>
          <w:rFonts w:asciiTheme="minorHAnsi" w:hAnsiTheme="minorHAnsi" w:cs="Courier New"/>
          <w:sz w:val="22"/>
        </w:rPr>
        <w:lastRenderedPageBreak/>
        <w:t xml:space="preserve">De subsidies van het Huis van het kind </w:t>
      </w:r>
      <w:r w:rsidR="00B775E1">
        <w:rPr>
          <w:rFonts w:asciiTheme="minorHAnsi" w:hAnsiTheme="minorHAnsi" w:cs="Courier New"/>
          <w:sz w:val="22"/>
        </w:rPr>
        <w:t xml:space="preserve">verkregen via Kind &amp; gezin </w:t>
      </w:r>
      <w:r>
        <w:rPr>
          <w:rFonts w:asciiTheme="minorHAnsi" w:hAnsiTheme="minorHAnsi" w:cs="Courier New"/>
          <w:sz w:val="22"/>
        </w:rPr>
        <w:t xml:space="preserve">worden niet aangewend voor de verloning van de coördinatie </w:t>
      </w:r>
      <w:r w:rsidR="00B775E1">
        <w:rPr>
          <w:rFonts w:asciiTheme="minorHAnsi" w:hAnsiTheme="minorHAnsi" w:cs="Courier New"/>
          <w:sz w:val="22"/>
        </w:rPr>
        <w:t>of voor</w:t>
      </w:r>
      <w:r w:rsidR="005C0C1F">
        <w:rPr>
          <w:rFonts w:asciiTheme="minorHAnsi" w:hAnsiTheme="minorHAnsi" w:cs="Courier New"/>
          <w:sz w:val="22"/>
        </w:rPr>
        <w:t xml:space="preserve"> participatie in</w:t>
      </w:r>
      <w:r>
        <w:rPr>
          <w:rFonts w:asciiTheme="minorHAnsi" w:hAnsiTheme="minorHAnsi" w:cs="Courier New"/>
          <w:sz w:val="22"/>
        </w:rPr>
        <w:t xml:space="preserve"> het samenwerkingsverband. Subsidies wenden we aan voor de financiering van concrete initiatieven </w:t>
      </w:r>
      <w:r w:rsidR="00B775E1">
        <w:rPr>
          <w:rFonts w:asciiTheme="minorHAnsi" w:hAnsiTheme="minorHAnsi" w:cs="Courier New"/>
          <w:sz w:val="22"/>
        </w:rPr>
        <w:t xml:space="preserve">van </w:t>
      </w:r>
      <w:r>
        <w:rPr>
          <w:rFonts w:asciiTheme="minorHAnsi" w:hAnsiTheme="minorHAnsi" w:cs="Courier New"/>
          <w:sz w:val="22"/>
        </w:rPr>
        <w:t>het Huis van het kind en de ondersteuning van acties</w:t>
      </w:r>
      <w:r w:rsidR="005C0C1F">
        <w:rPr>
          <w:rFonts w:asciiTheme="minorHAnsi" w:hAnsiTheme="minorHAnsi" w:cs="Courier New"/>
          <w:sz w:val="22"/>
        </w:rPr>
        <w:t xml:space="preserve"> van de partners</w:t>
      </w:r>
      <w:r>
        <w:rPr>
          <w:rFonts w:asciiTheme="minorHAnsi" w:hAnsiTheme="minorHAnsi" w:cs="Courier New"/>
          <w:sz w:val="22"/>
        </w:rPr>
        <w:t xml:space="preserve">. Binnen concrete acties kunnen </w:t>
      </w:r>
      <w:r w:rsidR="005C0C1F">
        <w:rPr>
          <w:rFonts w:asciiTheme="minorHAnsi" w:hAnsiTheme="minorHAnsi" w:cs="Courier New"/>
          <w:sz w:val="22"/>
        </w:rPr>
        <w:t>zowel werkingsmiddelen als personeelskost</w:t>
      </w:r>
      <w:r w:rsidR="00B775E1">
        <w:rPr>
          <w:rFonts w:asciiTheme="minorHAnsi" w:hAnsiTheme="minorHAnsi" w:cs="Courier New"/>
          <w:sz w:val="22"/>
        </w:rPr>
        <w:t>en</w:t>
      </w:r>
      <w:r>
        <w:rPr>
          <w:rFonts w:asciiTheme="minorHAnsi" w:hAnsiTheme="minorHAnsi" w:cs="Courier New"/>
          <w:sz w:val="22"/>
        </w:rPr>
        <w:t xml:space="preserve"> voorzien worden.</w:t>
      </w:r>
    </w:p>
    <w:p w:rsidR="00A72680" w:rsidRDefault="00A72680" w:rsidP="00333644">
      <w:pPr>
        <w:tabs>
          <w:tab w:val="left" w:pos="284"/>
          <w:tab w:val="left" w:pos="426"/>
          <w:tab w:val="left" w:pos="8222"/>
        </w:tabs>
        <w:spacing w:line="240" w:lineRule="auto"/>
        <w:contextualSpacing/>
        <w:rPr>
          <w:rFonts w:asciiTheme="minorHAnsi" w:hAnsiTheme="minorHAnsi" w:cs="Courier New"/>
          <w:sz w:val="22"/>
        </w:rPr>
      </w:pPr>
    </w:p>
    <w:p w:rsidR="00A72680" w:rsidRDefault="002A0F8C" w:rsidP="00333644">
      <w:pPr>
        <w:tabs>
          <w:tab w:val="left" w:pos="284"/>
          <w:tab w:val="left" w:pos="426"/>
          <w:tab w:val="left" w:pos="8222"/>
        </w:tabs>
        <w:spacing w:line="240" w:lineRule="auto"/>
        <w:contextualSpacing/>
        <w:rPr>
          <w:rFonts w:asciiTheme="minorHAnsi" w:hAnsiTheme="minorHAnsi" w:cs="Courier New"/>
          <w:sz w:val="22"/>
        </w:rPr>
      </w:pPr>
      <w:r>
        <w:rPr>
          <w:rFonts w:asciiTheme="minorHAnsi" w:hAnsiTheme="minorHAnsi" w:cs="Courier New"/>
          <w:sz w:val="22"/>
        </w:rPr>
        <w:t>De subsidie</w:t>
      </w:r>
      <w:r w:rsidR="005C0C1F">
        <w:rPr>
          <w:rFonts w:asciiTheme="minorHAnsi" w:hAnsiTheme="minorHAnsi" w:cs="Courier New"/>
          <w:sz w:val="22"/>
        </w:rPr>
        <w:t>s voor het Huis van het kind</w:t>
      </w:r>
      <w:r>
        <w:rPr>
          <w:rFonts w:asciiTheme="minorHAnsi" w:hAnsiTheme="minorHAnsi" w:cs="Courier New"/>
          <w:sz w:val="22"/>
        </w:rPr>
        <w:t xml:space="preserve"> moet</w:t>
      </w:r>
      <w:r w:rsidR="005C0C1F">
        <w:rPr>
          <w:rFonts w:asciiTheme="minorHAnsi" w:hAnsiTheme="minorHAnsi" w:cs="Courier New"/>
          <w:sz w:val="22"/>
        </w:rPr>
        <w:t>en</w:t>
      </w:r>
      <w:r>
        <w:rPr>
          <w:rFonts w:asciiTheme="minorHAnsi" w:hAnsiTheme="minorHAnsi" w:cs="Courier New"/>
          <w:sz w:val="22"/>
        </w:rPr>
        <w:t xml:space="preserve"> besteed worden aan de organisatie van één of meerdere van volgende aanbodsvormen:</w:t>
      </w:r>
    </w:p>
    <w:p w:rsidR="002A0F8C" w:rsidRDefault="002A0F8C" w:rsidP="00333644">
      <w:pPr>
        <w:pStyle w:val="Lijstalinea"/>
        <w:numPr>
          <w:ilvl w:val="0"/>
          <w:numId w:val="9"/>
        </w:numPr>
        <w:tabs>
          <w:tab w:val="left" w:pos="284"/>
          <w:tab w:val="left" w:pos="426"/>
          <w:tab w:val="left" w:pos="8222"/>
        </w:tabs>
        <w:contextualSpacing/>
        <w:rPr>
          <w:rFonts w:asciiTheme="minorHAnsi" w:hAnsiTheme="minorHAnsi" w:cs="Courier New"/>
          <w:sz w:val="22"/>
        </w:rPr>
      </w:pPr>
      <w:r>
        <w:rPr>
          <w:rFonts w:asciiTheme="minorHAnsi" w:hAnsiTheme="minorHAnsi" w:cs="Courier New"/>
          <w:sz w:val="22"/>
        </w:rPr>
        <w:t>een laagdrempelig aanbod aan opvoedingsondersteuning … (art. 40</w:t>
      </w:r>
      <w:r w:rsidR="00B775E1">
        <w:rPr>
          <w:rFonts w:asciiTheme="minorHAnsi" w:hAnsiTheme="minorHAnsi" w:cs="Courier New"/>
          <w:sz w:val="22"/>
        </w:rPr>
        <w:t xml:space="preserve"> decreet preventieve gezinsondersteuning</w:t>
      </w:r>
      <w:r>
        <w:rPr>
          <w:rFonts w:asciiTheme="minorHAnsi" w:hAnsiTheme="minorHAnsi" w:cs="Courier New"/>
          <w:sz w:val="22"/>
        </w:rPr>
        <w:t>)</w:t>
      </w:r>
    </w:p>
    <w:p w:rsidR="002A0F8C" w:rsidRDefault="002A0F8C" w:rsidP="00333644">
      <w:pPr>
        <w:pStyle w:val="Lijstalinea"/>
        <w:numPr>
          <w:ilvl w:val="0"/>
          <w:numId w:val="9"/>
        </w:numPr>
        <w:tabs>
          <w:tab w:val="left" w:pos="284"/>
          <w:tab w:val="left" w:pos="426"/>
          <w:tab w:val="left" w:pos="8222"/>
        </w:tabs>
        <w:contextualSpacing/>
        <w:rPr>
          <w:rFonts w:asciiTheme="minorHAnsi" w:hAnsiTheme="minorHAnsi" w:cs="Courier New"/>
          <w:sz w:val="22"/>
        </w:rPr>
      </w:pPr>
      <w:r>
        <w:rPr>
          <w:rFonts w:asciiTheme="minorHAnsi" w:hAnsiTheme="minorHAnsi" w:cs="Courier New"/>
          <w:sz w:val="22"/>
        </w:rPr>
        <w:t>een laagdrempelig aanbod aan spel en ontmoeting … (art. 42)</w:t>
      </w:r>
    </w:p>
    <w:p w:rsidR="002A0F8C" w:rsidRDefault="002A0F8C" w:rsidP="00333644">
      <w:pPr>
        <w:pStyle w:val="Lijstalinea"/>
        <w:numPr>
          <w:ilvl w:val="0"/>
          <w:numId w:val="9"/>
        </w:numPr>
        <w:tabs>
          <w:tab w:val="left" w:pos="284"/>
          <w:tab w:val="left" w:pos="426"/>
          <w:tab w:val="left" w:pos="8222"/>
        </w:tabs>
        <w:contextualSpacing/>
        <w:rPr>
          <w:rFonts w:asciiTheme="minorHAnsi" w:hAnsiTheme="minorHAnsi" w:cs="Courier New"/>
          <w:sz w:val="22"/>
        </w:rPr>
      </w:pPr>
      <w:r>
        <w:rPr>
          <w:rFonts w:asciiTheme="minorHAnsi" w:hAnsiTheme="minorHAnsi" w:cs="Courier New"/>
          <w:sz w:val="22"/>
        </w:rPr>
        <w:t>een laagdrempelig ambulant aanbod preventieve gezinsondersteuning … (art. 44)</w:t>
      </w:r>
    </w:p>
    <w:p w:rsidR="002A0F8C" w:rsidRDefault="002A0F8C" w:rsidP="00333644">
      <w:pPr>
        <w:pStyle w:val="Lijstalinea"/>
        <w:numPr>
          <w:ilvl w:val="0"/>
          <w:numId w:val="9"/>
        </w:numPr>
        <w:tabs>
          <w:tab w:val="left" w:pos="284"/>
          <w:tab w:val="left" w:pos="426"/>
          <w:tab w:val="left" w:pos="8222"/>
        </w:tabs>
        <w:contextualSpacing/>
        <w:rPr>
          <w:rFonts w:asciiTheme="minorHAnsi" w:hAnsiTheme="minorHAnsi" w:cs="Courier New"/>
          <w:sz w:val="22"/>
        </w:rPr>
      </w:pPr>
      <w:r>
        <w:rPr>
          <w:rFonts w:asciiTheme="minorHAnsi" w:hAnsiTheme="minorHAnsi" w:cs="Courier New"/>
          <w:sz w:val="22"/>
        </w:rPr>
        <w:t>een laagdrempelig mobiel aanbod preventieve gezinsondersteuning … (art. 46)</w:t>
      </w:r>
    </w:p>
    <w:p w:rsidR="002A0F8C" w:rsidRDefault="002A0F8C" w:rsidP="00333644">
      <w:pPr>
        <w:pStyle w:val="Lijstalinea"/>
        <w:numPr>
          <w:ilvl w:val="0"/>
          <w:numId w:val="9"/>
        </w:numPr>
        <w:tabs>
          <w:tab w:val="left" w:pos="284"/>
          <w:tab w:val="left" w:pos="426"/>
          <w:tab w:val="left" w:pos="8222"/>
        </w:tabs>
        <w:contextualSpacing/>
        <w:rPr>
          <w:rFonts w:asciiTheme="minorHAnsi" w:hAnsiTheme="minorHAnsi" w:cs="Courier New"/>
          <w:sz w:val="22"/>
        </w:rPr>
      </w:pPr>
      <w:r>
        <w:rPr>
          <w:rFonts w:asciiTheme="minorHAnsi" w:hAnsiTheme="minorHAnsi" w:cs="Courier New"/>
          <w:sz w:val="22"/>
        </w:rPr>
        <w:t>een laagdrempelig aanbod preventieve gezinsondersteuning … met het oog op de versterking van onderwijskansen … (art. 48)</w:t>
      </w:r>
    </w:p>
    <w:p w:rsidR="002A0F8C" w:rsidRDefault="002A0F8C" w:rsidP="00333644">
      <w:pPr>
        <w:tabs>
          <w:tab w:val="left" w:pos="284"/>
          <w:tab w:val="left" w:pos="426"/>
          <w:tab w:val="left" w:pos="8222"/>
        </w:tabs>
        <w:spacing w:line="240" w:lineRule="auto"/>
        <w:contextualSpacing/>
        <w:rPr>
          <w:rFonts w:asciiTheme="minorHAnsi" w:hAnsiTheme="minorHAnsi" w:cs="Courier New"/>
          <w:sz w:val="22"/>
        </w:rPr>
      </w:pPr>
    </w:p>
    <w:p w:rsidR="002A0F8C" w:rsidRDefault="005C0C1F" w:rsidP="00333644">
      <w:pPr>
        <w:tabs>
          <w:tab w:val="left" w:pos="284"/>
          <w:tab w:val="left" w:pos="426"/>
          <w:tab w:val="left" w:pos="8222"/>
        </w:tabs>
        <w:spacing w:line="240" w:lineRule="auto"/>
        <w:contextualSpacing/>
        <w:rPr>
          <w:rFonts w:asciiTheme="minorHAnsi" w:hAnsiTheme="minorHAnsi" w:cs="Courier New"/>
          <w:sz w:val="22"/>
        </w:rPr>
      </w:pPr>
      <w:r>
        <w:rPr>
          <w:rFonts w:asciiTheme="minorHAnsi" w:hAnsiTheme="minorHAnsi" w:cs="Courier New"/>
          <w:sz w:val="22"/>
        </w:rPr>
        <w:lastRenderedPageBreak/>
        <w:t>Bovendien verwacht men dat m</w:t>
      </w:r>
      <w:r w:rsidR="002A0F8C">
        <w:rPr>
          <w:rFonts w:asciiTheme="minorHAnsi" w:hAnsiTheme="minorHAnsi" w:cs="Courier New"/>
          <w:sz w:val="22"/>
        </w:rPr>
        <w:t xml:space="preserve">inimaal </w:t>
      </w:r>
      <w:r>
        <w:rPr>
          <w:rFonts w:asciiTheme="minorHAnsi" w:hAnsiTheme="minorHAnsi" w:cs="Courier New"/>
          <w:sz w:val="22"/>
        </w:rPr>
        <w:t xml:space="preserve">volgende </w:t>
      </w:r>
      <w:r w:rsidR="002A0F8C">
        <w:rPr>
          <w:rFonts w:asciiTheme="minorHAnsi" w:hAnsiTheme="minorHAnsi" w:cs="Courier New"/>
          <w:sz w:val="22"/>
        </w:rPr>
        <w:t>3 pijlers</w:t>
      </w:r>
      <w:r>
        <w:rPr>
          <w:rFonts w:asciiTheme="minorHAnsi" w:hAnsiTheme="minorHAnsi" w:cs="Courier New"/>
          <w:sz w:val="22"/>
        </w:rPr>
        <w:t xml:space="preserve"> in de initiatieven van het Huis van het kind</w:t>
      </w:r>
      <w:r w:rsidR="002A0F8C">
        <w:rPr>
          <w:rFonts w:asciiTheme="minorHAnsi" w:hAnsiTheme="minorHAnsi" w:cs="Courier New"/>
          <w:sz w:val="22"/>
        </w:rPr>
        <w:t xml:space="preserve"> aanwezig zijn:</w:t>
      </w:r>
    </w:p>
    <w:p w:rsidR="002A0F8C" w:rsidRDefault="002A0F8C" w:rsidP="00333644">
      <w:pPr>
        <w:pStyle w:val="Lijstalinea"/>
        <w:numPr>
          <w:ilvl w:val="0"/>
          <w:numId w:val="10"/>
        </w:numPr>
        <w:tabs>
          <w:tab w:val="left" w:pos="284"/>
          <w:tab w:val="left" w:pos="426"/>
          <w:tab w:val="left" w:pos="8222"/>
        </w:tabs>
        <w:contextualSpacing/>
        <w:rPr>
          <w:rFonts w:asciiTheme="minorHAnsi" w:hAnsiTheme="minorHAnsi" w:cs="Courier New"/>
          <w:sz w:val="22"/>
        </w:rPr>
      </w:pPr>
      <w:r>
        <w:rPr>
          <w:rFonts w:asciiTheme="minorHAnsi" w:hAnsiTheme="minorHAnsi" w:cs="Courier New"/>
          <w:sz w:val="22"/>
        </w:rPr>
        <w:t>preventieve gezondheidszorg</w:t>
      </w:r>
    </w:p>
    <w:p w:rsidR="002A0F8C" w:rsidRDefault="002A0F8C" w:rsidP="00333644">
      <w:pPr>
        <w:pStyle w:val="Lijstalinea"/>
        <w:numPr>
          <w:ilvl w:val="0"/>
          <w:numId w:val="10"/>
        </w:numPr>
        <w:tabs>
          <w:tab w:val="left" w:pos="284"/>
          <w:tab w:val="left" w:pos="426"/>
          <w:tab w:val="left" w:pos="8222"/>
        </w:tabs>
        <w:contextualSpacing/>
        <w:rPr>
          <w:rFonts w:asciiTheme="minorHAnsi" w:hAnsiTheme="minorHAnsi" w:cs="Courier New"/>
          <w:sz w:val="22"/>
        </w:rPr>
      </w:pPr>
      <w:r>
        <w:rPr>
          <w:rFonts w:asciiTheme="minorHAnsi" w:hAnsiTheme="minorHAnsi" w:cs="Courier New"/>
          <w:sz w:val="22"/>
        </w:rPr>
        <w:t>opvoedingsondersteuning</w:t>
      </w:r>
    </w:p>
    <w:p w:rsidR="002A0F8C" w:rsidRDefault="002A0F8C" w:rsidP="00333644">
      <w:pPr>
        <w:pStyle w:val="Lijstalinea"/>
        <w:numPr>
          <w:ilvl w:val="0"/>
          <w:numId w:val="10"/>
        </w:numPr>
        <w:tabs>
          <w:tab w:val="left" w:pos="284"/>
          <w:tab w:val="left" w:pos="426"/>
          <w:tab w:val="left" w:pos="8222"/>
        </w:tabs>
        <w:contextualSpacing/>
        <w:rPr>
          <w:rFonts w:asciiTheme="minorHAnsi" w:hAnsiTheme="minorHAnsi" w:cs="Courier New"/>
          <w:sz w:val="22"/>
        </w:rPr>
      </w:pPr>
      <w:r>
        <w:rPr>
          <w:rFonts w:asciiTheme="minorHAnsi" w:hAnsiTheme="minorHAnsi" w:cs="Courier New"/>
          <w:sz w:val="22"/>
        </w:rPr>
        <w:t>acties ter bevordering van de sociale cohesie en ontmoeting</w:t>
      </w:r>
    </w:p>
    <w:p w:rsidR="0043699F" w:rsidRPr="002A0F8C" w:rsidRDefault="0043699F" w:rsidP="0043699F">
      <w:pPr>
        <w:pStyle w:val="Lijstalinea"/>
        <w:tabs>
          <w:tab w:val="left" w:pos="284"/>
          <w:tab w:val="left" w:pos="426"/>
          <w:tab w:val="left" w:pos="8222"/>
        </w:tabs>
        <w:ind w:left="720"/>
        <w:contextualSpacing/>
        <w:rPr>
          <w:rFonts w:asciiTheme="minorHAnsi" w:hAnsiTheme="minorHAnsi" w:cs="Courier New"/>
          <w:sz w:val="22"/>
        </w:rPr>
      </w:pPr>
    </w:p>
    <w:p w:rsidR="002A0F8C" w:rsidRPr="002A0F8C" w:rsidRDefault="002A0F8C" w:rsidP="00333644">
      <w:pPr>
        <w:tabs>
          <w:tab w:val="left" w:pos="284"/>
          <w:tab w:val="left" w:pos="426"/>
          <w:tab w:val="left" w:pos="8222"/>
        </w:tabs>
        <w:spacing w:line="240" w:lineRule="auto"/>
        <w:contextualSpacing/>
        <w:rPr>
          <w:rFonts w:asciiTheme="minorHAnsi" w:hAnsiTheme="minorHAnsi" w:cs="Courier New"/>
          <w:sz w:val="22"/>
        </w:rPr>
      </w:pPr>
    </w:p>
    <w:p w:rsidR="0043699F" w:rsidRDefault="0043699F" w:rsidP="00333644">
      <w:pPr>
        <w:tabs>
          <w:tab w:val="left" w:pos="284"/>
          <w:tab w:val="left" w:pos="426"/>
          <w:tab w:val="left" w:pos="8222"/>
        </w:tabs>
        <w:spacing w:line="360" w:lineRule="auto"/>
        <w:contextualSpacing/>
        <w:rPr>
          <w:rFonts w:asciiTheme="minorHAnsi" w:hAnsiTheme="minorHAnsi" w:cs="Courier New"/>
          <w:sz w:val="22"/>
        </w:rPr>
      </w:pPr>
    </w:p>
    <w:sectPr w:rsidR="0043699F" w:rsidSect="00D044DB">
      <w:footerReference w:type="default" r:id="rId18"/>
      <w:pgSz w:w="11907" w:h="16839" w:code="9"/>
      <w:pgMar w:top="1276" w:right="1701"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9E8" w:rsidRDefault="00E849E8" w:rsidP="00884869">
      <w:pPr>
        <w:spacing w:line="240" w:lineRule="auto"/>
      </w:pPr>
      <w:r>
        <w:separator/>
      </w:r>
    </w:p>
  </w:endnote>
  <w:endnote w:type="continuationSeparator" w:id="0">
    <w:p w:rsidR="00E849E8" w:rsidRDefault="00E849E8" w:rsidP="008848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oSans">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30438"/>
      <w:docPartObj>
        <w:docPartGallery w:val="Page Numbers (Bottom of Page)"/>
        <w:docPartUnique/>
      </w:docPartObj>
    </w:sdtPr>
    <w:sdtEndPr/>
    <w:sdtContent>
      <w:p w:rsidR="009D70B1" w:rsidRDefault="00EA1819">
        <w:pPr>
          <w:pStyle w:val="Voettekst"/>
          <w:jc w:val="center"/>
        </w:pPr>
        <w:r>
          <w:fldChar w:fldCharType="begin"/>
        </w:r>
        <w:r>
          <w:instrText xml:space="preserve"> PAGE   \* MERGEFORMAT </w:instrText>
        </w:r>
        <w:r>
          <w:fldChar w:fldCharType="separate"/>
        </w:r>
        <w:r w:rsidR="00F82CAC">
          <w:rPr>
            <w:noProof/>
          </w:rPr>
          <w:t>1</w:t>
        </w:r>
        <w:r>
          <w:rPr>
            <w:noProof/>
          </w:rPr>
          <w:fldChar w:fldCharType="end"/>
        </w:r>
      </w:p>
    </w:sdtContent>
  </w:sdt>
  <w:p w:rsidR="009D70B1" w:rsidRDefault="009D70B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9E8" w:rsidRDefault="00E849E8" w:rsidP="00884869">
      <w:pPr>
        <w:spacing w:line="240" w:lineRule="auto"/>
      </w:pPr>
      <w:r>
        <w:separator/>
      </w:r>
    </w:p>
  </w:footnote>
  <w:footnote w:type="continuationSeparator" w:id="0">
    <w:p w:rsidR="00E849E8" w:rsidRDefault="00E849E8" w:rsidP="0088486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B5D00"/>
    <w:multiLevelType w:val="hybridMultilevel"/>
    <w:tmpl w:val="3C9ECDB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6923623"/>
    <w:multiLevelType w:val="hybridMultilevel"/>
    <w:tmpl w:val="225A2FF8"/>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3F7254C"/>
    <w:multiLevelType w:val="hybridMultilevel"/>
    <w:tmpl w:val="14B26696"/>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08F3F35"/>
    <w:multiLevelType w:val="hybridMultilevel"/>
    <w:tmpl w:val="468CF49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C623131"/>
    <w:multiLevelType w:val="hybridMultilevel"/>
    <w:tmpl w:val="D49AA77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EBB3ABB"/>
    <w:multiLevelType w:val="hybridMultilevel"/>
    <w:tmpl w:val="F2D68816"/>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6" w15:restartNumberingAfterBreak="0">
    <w:nsid w:val="4DDD49CB"/>
    <w:multiLevelType w:val="hybridMultilevel"/>
    <w:tmpl w:val="225A2FF8"/>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4F414401"/>
    <w:multiLevelType w:val="hybridMultilevel"/>
    <w:tmpl w:val="15EAEF94"/>
    <w:lvl w:ilvl="0" w:tplc="AE30FD96">
      <w:start w:val="1"/>
      <w:numFmt w:val="bullet"/>
      <w:lvlText w:val=""/>
      <w:lvlJc w:val="left"/>
      <w:pPr>
        <w:ind w:left="720" w:hanging="360"/>
      </w:pPr>
      <w:rPr>
        <w:rFonts w:ascii="Wingdings" w:hAnsi="Wingdings" w:hint="default"/>
        <w:color w:val="000000" w:themeColor="text1"/>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E80103C"/>
    <w:multiLevelType w:val="hybridMultilevel"/>
    <w:tmpl w:val="E4E6E3B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75DE2985"/>
    <w:multiLevelType w:val="hybridMultilevel"/>
    <w:tmpl w:val="A3F0D89A"/>
    <w:lvl w:ilvl="0" w:tplc="85A471D2">
      <w:start w:val="1"/>
      <w:numFmt w:val="bullet"/>
      <w:pStyle w:val="standaardmetvierkantje"/>
      <w:lvlText w:val=""/>
      <w:lvlJc w:val="left"/>
      <w:pPr>
        <w:ind w:left="1211"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38849F48">
      <w:start w:val="1"/>
      <w:numFmt w:val="bullet"/>
      <w:lvlText w:val="-"/>
      <w:lvlJc w:val="left"/>
      <w:pPr>
        <w:ind w:left="360" w:hanging="360"/>
      </w:pPr>
      <w:rPr>
        <w:rFonts w:ascii="NeoSans" w:eastAsia="Times New Roman" w:hAnsi="NeoSans" w:cs="Arial" w:hint="default"/>
        <w:sz w:val="18"/>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8"/>
  </w:num>
  <w:num w:numId="4">
    <w:abstractNumId w:val="0"/>
  </w:num>
  <w:num w:numId="5">
    <w:abstractNumId w:val="3"/>
  </w:num>
  <w:num w:numId="6">
    <w:abstractNumId w:val="5"/>
  </w:num>
  <w:num w:numId="7">
    <w:abstractNumId w:val="6"/>
  </w:num>
  <w:num w:numId="8">
    <w:abstractNumId w:val="1"/>
  </w:num>
  <w:num w:numId="9">
    <w:abstractNumId w:val="4"/>
  </w:num>
  <w:num w:numId="1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74B"/>
    <w:rsid w:val="0000001E"/>
    <w:rsid w:val="0000027C"/>
    <w:rsid w:val="00000CB3"/>
    <w:rsid w:val="00001D46"/>
    <w:rsid w:val="000162B6"/>
    <w:rsid w:val="000169D7"/>
    <w:rsid w:val="000203E2"/>
    <w:rsid w:val="000217ED"/>
    <w:rsid w:val="00022FEF"/>
    <w:rsid w:val="0002350D"/>
    <w:rsid w:val="00023609"/>
    <w:rsid w:val="0002380A"/>
    <w:rsid w:val="00027022"/>
    <w:rsid w:val="0002725F"/>
    <w:rsid w:val="00030547"/>
    <w:rsid w:val="00030C90"/>
    <w:rsid w:val="00034779"/>
    <w:rsid w:val="000351CF"/>
    <w:rsid w:val="00036BA8"/>
    <w:rsid w:val="00036BBC"/>
    <w:rsid w:val="0004276D"/>
    <w:rsid w:val="00045FC8"/>
    <w:rsid w:val="0005492C"/>
    <w:rsid w:val="00056929"/>
    <w:rsid w:val="00057072"/>
    <w:rsid w:val="00057836"/>
    <w:rsid w:val="00060AF4"/>
    <w:rsid w:val="000610A6"/>
    <w:rsid w:val="00062B91"/>
    <w:rsid w:val="0006480F"/>
    <w:rsid w:val="000665B9"/>
    <w:rsid w:val="0006776D"/>
    <w:rsid w:val="00067B92"/>
    <w:rsid w:val="00071F68"/>
    <w:rsid w:val="00075CDB"/>
    <w:rsid w:val="00076822"/>
    <w:rsid w:val="000812A9"/>
    <w:rsid w:val="000817C3"/>
    <w:rsid w:val="00095C73"/>
    <w:rsid w:val="00096F10"/>
    <w:rsid w:val="00096F28"/>
    <w:rsid w:val="000A0B25"/>
    <w:rsid w:val="000A0DA0"/>
    <w:rsid w:val="000A1854"/>
    <w:rsid w:val="000A281D"/>
    <w:rsid w:val="000A5C81"/>
    <w:rsid w:val="000A720A"/>
    <w:rsid w:val="000A7B0F"/>
    <w:rsid w:val="000B0C30"/>
    <w:rsid w:val="000B15C1"/>
    <w:rsid w:val="000B1E3D"/>
    <w:rsid w:val="000C27A9"/>
    <w:rsid w:val="000C4AA8"/>
    <w:rsid w:val="000C4D0B"/>
    <w:rsid w:val="000C5913"/>
    <w:rsid w:val="000C772A"/>
    <w:rsid w:val="000D13D1"/>
    <w:rsid w:val="000D23DD"/>
    <w:rsid w:val="000D5924"/>
    <w:rsid w:val="000D6D29"/>
    <w:rsid w:val="000D72B0"/>
    <w:rsid w:val="000D776B"/>
    <w:rsid w:val="000E0E32"/>
    <w:rsid w:val="000E1A75"/>
    <w:rsid w:val="000E2D5C"/>
    <w:rsid w:val="000E4A8B"/>
    <w:rsid w:val="000F20A3"/>
    <w:rsid w:val="000F3A7E"/>
    <w:rsid w:val="000F4AFC"/>
    <w:rsid w:val="000F4C34"/>
    <w:rsid w:val="000F51C4"/>
    <w:rsid w:val="000F65BD"/>
    <w:rsid w:val="000F731D"/>
    <w:rsid w:val="001057F8"/>
    <w:rsid w:val="00111FE4"/>
    <w:rsid w:val="00112137"/>
    <w:rsid w:val="00112364"/>
    <w:rsid w:val="00115178"/>
    <w:rsid w:val="00115EC3"/>
    <w:rsid w:val="00116B18"/>
    <w:rsid w:val="001205D9"/>
    <w:rsid w:val="00120A64"/>
    <w:rsid w:val="00121DEA"/>
    <w:rsid w:val="001234AC"/>
    <w:rsid w:val="001240AA"/>
    <w:rsid w:val="0012430D"/>
    <w:rsid w:val="001252E7"/>
    <w:rsid w:val="001262DF"/>
    <w:rsid w:val="0012631A"/>
    <w:rsid w:val="001329A2"/>
    <w:rsid w:val="00133175"/>
    <w:rsid w:val="001340B3"/>
    <w:rsid w:val="00134BEF"/>
    <w:rsid w:val="001358EB"/>
    <w:rsid w:val="00140351"/>
    <w:rsid w:val="00141F07"/>
    <w:rsid w:val="00142995"/>
    <w:rsid w:val="00142CB5"/>
    <w:rsid w:val="00143DCD"/>
    <w:rsid w:val="0014752B"/>
    <w:rsid w:val="001503A7"/>
    <w:rsid w:val="0015053A"/>
    <w:rsid w:val="0015116C"/>
    <w:rsid w:val="001511DA"/>
    <w:rsid w:val="00152E63"/>
    <w:rsid w:val="00154307"/>
    <w:rsid w:val="0015516F"/>
    <w:rsid w:val="0016324D"/>
    <w:rsid w:val="001676B0"/>
    <w:rsid w:val="0016793E"/>
    <w:rsid w:val="00170671"/>
    <w:rsid w:val="00175D3A"/>
    <w:rsid w:val="00181AD2"/>
    <w:rsid w:val="001826E3"/>
    <w:rsid w:val="00183E8A"/>
    <w:rsid w:val="00184AAB"/>
    <w:rsid w:val="00190984"/>
    <w:rsid w:val="00192B33"/>
    <w:rsid w:val="00196B19"/>
    <w:rsid w:val="001A5526"/>
    <w:rsid w:val="001A6B78"/>
    <w:rsid w:val="001B04C8"/>
    <w:rsid w:val="001B07E9"/>
    <w:rsid w:val="001B0B1F"/>
    <w:rsid w:val="001B0BD0"/>
    <w:rsid w:val="001B3ACB"/>
    <w:rsid w:val="001B4B3E"/>
    <w:rsid w:val="001B6833"/>
    <w:rsid w:val="001B7210"/>
    <w:rsid w:val="001C058A"/>
    <w:rsid w:val="001C1C3C"/>
    <w:rsid w:val="001C33D0"/>
    <w:rsid w:val="001C3933"/>
    <w:rsid w:val="001C4F19"/>
    <w:rsid w:val="001C5676"/>
    <w:rsid w:val="001C67FF"/>
    <w:rsid w:val="001C7F04"/>
    <w:rsid w:val="001D11BC"/>
    <w:rsid w:val="001D1B68"/>
    <w:rsid w:val="001D2E23"/>
    <w:rsid w:val="001D3957"/>
    <w:rsid w:val="001D5D6F"/>
    <w:rsid w:val="001D5E89"/>
    <w:rsid w:val="001D66A0"/>
    <w:rsid w:val="001E0E71"/>
    <w:rsid w:val="001E143D"/>
    <w:rsid w:val="001E29C2"/>
    <w:rsid w:val="001E2A73"/>
    <w:rsid w:val="001E514F"/>
    <w:rsid w:val="001E5161"/>
    <w:rsid w:val="001E58BD"/>
    <w:rsid w:val="001E7624"/>
    <w:rsid w:val="001F12FD"/>
    <w:rsid w:val="001F23FE"/>
    <w:rsid w:val="001F3767"/>
    <w:rsid w:val="001F4682"/>
    <w:rsid w:val="001F4A4D"/>
    <w:rsid w:val="001F70D3"/>
    <w:rsid w:val="00200743"/>
    <w:rsid w:val="00202A3F"/>
    <w:rsid w:val="0020306D"/>
    <w:rsid w:val="0020378D"/>
    <w:rsid w:val="00206F96"/>
    <w:rsid w:val="00210F0A"/>
    <w:rsid w:val="002150E6"/>
    <w:rsid w:val="00215796"/>
    <w:rsid w:val="00215F7A"/>
    <w:rsid w:val="002175B5"/>
    <w:rsid w:val="0022175A"/>
    <w:rsid w:val="00221E69"/>
    <w:rsid w:val="002236B6"/>
    <w:rsid w:val="0022406E"/>
    <w:rsid w:val="002245C6"/>
    <w:rsid w:val="00226A8D"/>
    <w:rsid w:val="00226DE5"/>
    <w:rsid w:val="00230898"/>
    <w:rsid w:val="002346D1"/>
    <w:rsid w:val="00235282"/>
    <w:rsid w:val="00236301"/>
    <w:rsid w:val="00236E2D"/>
    <w:rsid w:val="0023729D"/>
    <w:rsid w:val="00237C72"/>
    <w:rsid w:val="00237D50"/>
    <w:rsid w:val="00237E0D"/>
    <w:rsid w:val="002401B0"/>
    <w:rsid w:val="002404C3"/>
    <w:rsid w:val="00241612"/>
    <w:rsid w:val="00242CCA"/>
    <w:rsid w:val="00244551"/>
    <w:rsid w:val="002447A9"/>
    <w:rsid w:val="002458AA"/>
    <w:rsid w:val="00251210"/>
    <w:rsid w:val="00252A2E"/>
    <w:rsid w:val="00253096"/>
    <w:rsid w:val="002555AE"/>
    <w:rsid w:val="00255735"/>
    <w:rsid w:val="002606A5"/>
    <w:rsid w:val="002609AC"/>
    <w:rsid w:val="00264208"/>
    <w:rsid w:val="0026470E"/>
    <w:rsid w:val="00265F50"/>
    <w:rsid w:val="002717D3"/>
    <w:rsid w:val="00276351"/>
    <w:rsid w:val="00280688"/>
    <w:rsid w:val="00280BD2"/>
    <w:rsid w:val="002814AF"/>
    <w:rsid w:val="00281C61"/>
    <w:rsid w:val="0028240C"/>
    <w:rsid w:val="00283B59"/>
    <w:rsid w:val="002840E3"/>
    <w:rsid w:val="00284270"/>
    <w:rsid w:val="0028797A"/>
    <w:rsid w:val="00291DD9"/>
    <w:rsid w:val="00294308"/>
    <w:rsid w:val="00296761"/>
    <w:rsid w:val="002A0F8C"/>
    <w:rsid w:val="002A36AC"/>
    <w:rsid w:val="002A3956"/>
    <w:rsid w:val="002A505F"/>
    <w:rsid w:val="002A59D9"/>
    <w:rsid w:val="002A7793"/>
    <w:rsid w:val="002A7CF8"/>
    <w:rsid w:val="002B0FCC"/>
    <w:rsid w:val="002B224F"/>
    <w:rsid w:val="002B3253"/>
    <w:rsid w:val="002B4BAF"/>
    <w:rsid w:val="002B714C"/>
    <w:rsid w:val="002B7AC8"/>
    <w:rsid w:val="002C2240"/>
    <w:rsid w:val="002C6136"/>
    <w:rsid w:val="002C7BFB"/>
    <w:rsid w:val="002C7DB6"/>
    <w:rsid w:val="002D0FE2"/>
    <w:rsid w:val="002D2159"/>
    <w:rsid w:val="002D362E"/>
    <w:rsid w:val="002D50DE"/>
    <w:rsid w:val="002D6A6F"/>
    <w:rsid w:val="002D721C"/>
    <w:rsid w:val="002D78EF"/>
    <w:rsid w:val="002E0667"/>
    <w:rsid w:val="002E466B"/>
    <w:rsid w:val="002E474A"/>
    <w:rsid w:val="002E770E"/>
    <w:rsid w:val="002F09EB"/>
    <w:rsid w:val="002F2E8D"/>
    <w:rsid w:val="002F63B1"/>
    <w:rsid w:val="003017DE"/>
    <w:rsid w:val="003026DB"/>
    <w:rsid w:val="00306D9E"/>
    <w:rsid w:val="0031338F"/>
    <w:rsid w:val="003156F7"/>
    <w:rsid w:val="0031760A"/>
    <w:rsid w:val="00321179"/>
    <w:rsid w:val="00322367"/>
    <w:rsid w:val="003241E3"/>
    <w:rsid w:val="00325FB7"/>
    <w:rsid w:val="00326462"/>
    <w:rsid w:val="00327AF7"/>
    <w:rsid w:val="003300AF"/>
    <w:rsid w:val="00330C3B"/>
    <w:rsid w:val="00332F78"/>
    <w:rsid w:val="00332FDE"/>
    <w:rsid w:val="00333644"/>
    <w:rsid w:val="0033766B"/>
    <w:rsid w:val="003429F2"/>
    <w:rsid w:val="00342E7F"/>
    <w:rsid w:val="00345059"/>
    <w:rsid w:val="00346927"/>
    <w:rsid w:val="00350067"/>
    <w:rsid w:val="00350551"/>
    <w:rsid w:val="0035221D"/>
    <w:rsid w:val="003524F2"/>
    <w:rsid w:val="003568E2"/>
    <w:rsid w:val="00357B02"/>
    <w:rsid w:val="00361E0A"/>
    <w:rsid w:val="003625A3"/>
    <w:rsid w:val="003646FB"/>
    <w:rsid w:val="00365E70"/>
    <w:rsid w:val="00367208"/>
    <w:rsid w:val="00370494"/>
    <w:rsid w:val="00370E0B"/>
    <w:rsid w:val="003710C3"/>
    <w:rsid w:val="00372FD2"/>
    <w:rsid w:val="0037377C"/>
    <w:rsid w:val="003739AB"/>
    <w:rsid w:val="003745A4"/>
    <w:rsid w:val="00375CD7"/>
    <w:rsid w:val="00376B91"/>
    <w:rsid w:val="00377E3B"/>
    <w:rsid w:val="0038092B"/>
    <w:rsid w:val="00384FC7"/>
    <w:rsid w:val="00386A40"/>
    <w:rsid w:val="0038726B"/>
    <w:rsid w:val="003922C3"/>
    <w:rsid w:val="00393DE4"/>
    <w:rsid w:val="003964E0"/>
    <w:rsid w:val="003A01B1"/>
    <w:rsid w:val="003A2DF2"/>
    <w:rsid w:val="003A3497"/>
    <w:rsid w:val="003A3E94"/>
    <w:rsid w:val="003A4E34"/>
    <w:rsid w:val="003A75E3"/>
    <w:rsid w:val="003B0EDB"/>
    <w:rsid w:val="003B1C7E"/>
    <w:rsid w:val="003B3AB5"/>
    <w:rsid w:val="003B423B"/>
    <w:rsid w:val="003B5A82"/>
    <w:rsid w:val="003C05F4"/>
    <w:rsid w:val="003C08C1"/>
    <w:rsid w:val="003C2ECF"/>
    <w:rsid w:val="003C3604"/>
    <w:rsid w:val="003C6E95"/>
    <w:rsid w:val="003D00CA"/>
    <w:rsid w:val="003D3E56"/>
    <w:rsid w:val="003D53A7"/>
    <w:rsid w:val="003D5960"/>
    <w:rsid w:val="003D767D"/>
    <w:rsid w:val="003D7DFD"/>
    <w:rsid w:val="003E0D09"/>
    <w:rsid w:val="003E201B"/>
    <w:rsid w:val="003E2EA2"/>
    <w:rsid w:val="003E5D8F"/>
    <w:rsid w:val="003F11A0"/>
    <w:rsid w:val="003F1AFF"/>
    <w:rsid w:val="003F1EF7"/>
    <w:rsid w:val="003F39DC"/>
    <w:rsid w:val="003F4F1C"/>
    <w:rsid w:val="003F6BA9"/>
    <w:rsid w:val="00400999"/>
    <w:rsid w:val="0040391E"/>
    <w:rsid w:val="004060E9"/>
    <w:rsid w:val="004101C9"/>
    <w:rsid w:val="0041227E"/>
    <w:rsid w:val="00421BB4"/>
    <w:rsid w:val="00424238"/>
    <w:rsid w:val="00424895"/>
    <w:rsid w:val="004256B3"/>
    <w:rsid w:val="00426AA2"/>
    <w:rsid w:val="00426F13"/>
    <w:rsid w:val="00427F35"/>
    <w:rsid w:val="00433F7C"/>
    <w:rsid w:val="00435A70"/>
    <w:rsid w:val="0043699F"/>
    <w:rsid w:val="0043757F"/>
    <w:rsid w:val="00444B27"/>
    <w:rsid w:val="00445BC9"/>
    <w:rsid w:val="00451CE1"/>
    <w:rsid w:val="0045341B"/>
    <w:rsid w:val="00453F0C"/>
    <w:rsid w:val="00455C1D"/>
    <w:rsid w:val="0046638E"/>
    <w:rsid w:val="0046763F"/>
    <w:rsid w:val="00473185"/>
    <w:rsid w:val="00473400"/>
    <w:rsid w:val="0047343D"/>
    <w:rsid w:val="004743E1"/>
    <w:rsid w:val="00474C07"/>
    <w:rsid w:val="00474F6A"/>
    <w:rsid w:val="0047501E"/>
    <w:rsid w:val="00477BC8"/>
    <w:rsid w:val="0048048C"/>
    <w:rsid w:val="004810B5"/>
    <w:rsid w:val="00482D7E"/>
    <w:rsid w:val="00486A91"/>
    <w:rsid w:val="00486CBA"/>
    <w:rsid w:val="004871A5"/>
    <w:rsid w:val="00487409"/>
    <w:rsid w:val="00487E50"/>
    <w:rsid w:val="004903C3"/>
    <w:rsid w:val="00494069"/>
    <w:rsid w:val="004A1AEA"/>
    <w:rsid w:val="004A50F5"/>
    <w:rsid w:val="004A5316"/>
    <w:rsid w:val="004A6109"/>
    <w:rsid w:val="004A69F0"/>
    <w:rsid w:val="004A6EBE"/>
    <w:rsid w:val="004A72DE"/>
    <w:rsid w:val="004B190D"/>
    <w:rsid w:val="004B2186"/>
    <w:rsid w:val="004B4CBE"/>
    <w:rsid w:val="004B698A"/>
    <w:rsid w:val="004B6A01"/>
    <w:rsid w:val="004C1754"/>
    <w:rsid w:val="004C29A0"/>
    <w:rsid w:val="004C5B08"/>
    <w:rsid w:val="004C5E13"/>
    <w:rsid w:val="004C6B61"/>
    <w:rsid w:val="004C77D6"/>
    <w:rsid w:val="004D2D5E"/>
    <w:rsid w:val="004D3B3F"/>
    <w:rsid w:val="004D49DF"/>
    <w:rsid w:val="004D7C34"/>
    <w:rsid w:val="004E0134"/>
    <w:rsid w:val="004E1F63"/>
    <w:rsid w:val="004E22B9"/>
    <w:rsid w:val="004E4861"/>
    <w:rsid w:val="004E54F8"/>
    <w:rsid w:val="004E6521"/>
    <w:rsid w:val="004F2B76"/>
    <w:rsid w:val="004F3E36"/>
    <w:rsid w:val="004F51E3"/>
    <w:rsid w:val="004F7D47"/>
    <w:rsid w:val="00500195"/>
    <w:rsid w:val="005040CE"/>
    <w:rsid w:val="0050462C"/>
    <w:rsid w:val="005063B4"/>
    <w:rsid w:val="00506FCA"/>
    <w:rsid w:val="00511A63"/>
    <w:rsid w:val="00513007"/>
    <w:rsid w:val="00514C47"/>
    <w:rsid w:val="005158CA"/>
    <w:rsid w:val="00521C85"/>
    <w:rsid w:val="00523C2C"/>
    <w:rsid w:val="00527A0F"/>
    <w:rsid w:val="00527C68"/>
    <w:rsid w:val="005349AF"/>
    <w:rsid w:val="00536177"/>
    <w:rsid w:val="00540193"/>
    <w:rsid w:val="005402B3"/>
    <w:rsid w:val="0054186E"/>
    <w:rsid w:val="00541CE6"/>
    <w:rsid w:val="00545C2B"/>
    <w:rsid w:val="00550B1B"/>
    <w:rsid w:val="00551A98"/>
    <w:rsid w:val="00553364"/>
    <w:rsid w:val="00563AEB"/>
    <w:rsid w:val="00564E7F"/>
    <w:rsid w:val="00566251"/>
    <w:rsid w:val="00566BB2"/>
    <w:rsid w:val="005700C5"/>
    <w:rsid w:val="00571717"/>
    <w:rsid w:val="005768D3"/>
    <w:rsid w:val="00576B1B"/>
    <w:rsid w:val="005803F0"/>
    <w:rsid w:val="00580C6D"/>
    <w:rsid w:val="00580F28"/>
    <w:rsid w:val="00583851"/>
    <w:rsid w:val="005912CB"/>
    <w:rsid w:val="005930CF"/>
    <w:rsid w:val="0059333E"/>
    <w:rsid w:val="00594B03"/>
    <w:rsid w:val="005A4825"/>
    <w:rsid w:val="005A69AD"/>
    <w:rsid w:val="005A7BBE"/>
    <w:rsid w:val="005A7F65"/>
    <w:rsid w:val="005B0A80"/>
    <w:rsid w:val="005B4FDC"/>
    <w:rsid w:val="005B6AC0"/>
    <w:rsid w:val="005C0C1F"/>
    <w:rsid w:val="005C117A"/>
    <w:rsid w:val="005C19F6"/>
    <w:rsid w:val="005C3A77"/>
    <w:rsid w:val="005C5457"/>
    <w:rsid w:val="005D11E5"/>
    <w:rsid w:val="005D32E9"/>
    <w:rsid w:val="005D7879"/>
    <w:rsid w:val="005D7B26"/>
    <w:rsid w:val="005D7B60"/>
    <w:rsid w:val="005E3A61"/>
    <w:rsid w:val="005E4232"/>
    <w:rsid w:val="005F0047"/>
    <w:rsid w:val="005F045B"/>
    <w:rsid w:val="005F413E"/>
    <w:rsid w:val="005F5001"/>
    <w:rsid w:val="005F73D8"/>
    <w:rsid w:val="006011EC"/>
    <w:rsid w:val="00602ED8"/>
    <w:rsid w:val="00603880"/>
    <w:rsid w:val="00604FFC"/>
    <w:rsid w:val="00605FA3"/>
    <w:rsid w:val="00606B2F"/>
    <w:rsid w:val="00607675"/>
    <w:rsid w:val="006105AD"/>
    <w:rsid w:val="006113D6"/>
    <w:rsid w:val="0061255F"/>
    <w:rsid w:val="006129F5"/>
    <w:rsid w:val="00612C31"/>
    <w:rsid w:val="00616AFE"/>
    <w:rsid w:val="006171DE"/>
    <w:rsid w:val="00621B4F"/>
    <w:rsid w:val="00622204"/>
    <w:rsid w:val="006231DD"/>
    <w:rsid w:val="00623AD8"/>
    <w:rsid w:val="00623F95"/>
    <w:rsid w:val="0062408B"/>
    <w:rsid w:val="006244AD"/>
    <w:rsid w:val="006258DB"/>
    <w:rsid w:val="00626B4F"/>
    <w:rsid w:val="00633E75"/>
    <w:rsid w:val="00635F1B"/>
    <w:rsid w:val="00640C6D"/>
    <w:rsid w:val="00642BF2"/>
    <w:rsid w:val="006450AB"/>
    <w:rsid w:val="00653AF0"/>
    <w:rsid w:val="00654D6D"/>
    <w:rsid w:val="00656FCA"/>
    <w:rsid w:val="0066196B"/>
    <w:rsid w:val="00663BCF"/>
    <w:rsid w:val="006642A4"/>
    <w:rsid w:val="00665B8C"/>
    <w:rsid w:val="0066765C"/>
    <w:rsid w:val="00667F43"/>
    <w:rsid w:val="00670196"/>
    <w:rsid w:val="006751C8"/>
    <w:rsid w:val="00680AB6"/>
    <w:rsid w:val="00680E11"/>
    <w:rsid w:val="00682E67"/>
    <w:rsid w:val="00683F03"/>
    <w:rsid w:val="006865B1"/>
    <w:rsid w:val="00692CBD"/>
    <w:rsid w:val="00693C9E"/>
    <w:rsid w:val="006A2AD5"/>
    <w:rsid w:val="006A7662"/>
    <w:rsid w:val="006A775E"/>
    <w:rsid w:val="006A7827"/>
    <w:rsid w:val="006B1FB0"/>
    <w:rsid w:val="006B2A25"/>
    <w:rsid w:val="006B2D4F"/>
    <w:rsid w:val="006B5553"/>
    <w:rsid w:val="006B7D0A"/>
    <w:rsid w:val="006C062D"/>
    <w:rsid w:val="006C06EB"/>
    <w:rsid w:val="006C1EF5"/>
    <w:rsid w:val="006D2A85"/>
    <w:rsid w:val="006D4C6A"/>
    <w:rsid w:val="006D587B"/>
    <w:rsid w:val="006D5BFB"/>
    <w:rsid w:val="006D6F5A"/>
    <w:rsid w:val="006D7303"/>
    <w:rsid w:val="006E2A1D"/>
    <w:rsid w:val="006E477B"/>
    <w:rsid w:val="006E5DC5"/>
    <w:rsid w:val="006E61DE"/>
    <w:rsid w:val="006F2561"/>
    <w:rsid w:val="006F4A0C"/>
    <w:rsid w:val="00700065"/>
    <w:rsid w:val="007044C8"/>
    <w:rsid w:val="00704BDA"/>
    <w:rsid w:val="007055FF"/>
    <w:rsid w:val="007117AC"/>
    <w:rsid w:val="0071389E"/>
    <w:rsid w:val="00714A54"/>
    <w:rsid w:val="00715396"/>
    <w:rsid w:val="0071745A"/>
    <w:rsid w:val="00717CB2"/>
    <w:rsid w:val="00727BF3"/>
    <w:rsid w:val="007311B6"/>
    <w:rsid w:val="00732BCD"/>
    <w:rsid w:val="0073310A"/>
    <w:rsid w:val="00733DD0"/>
    <w:rsid w:val="00734470"/>
    <w:rsid w:val="00735EC6"/>
    <w:rsid w:val="0073726D"/>
    <w:rsid w:val="00740022"/>
    <w:rsid w:val="007400C4"/>
    <w:rsid w:val="007403EE"/>
    <w:rsid w:val="00740FA7"/>
    <w:rsid w:val="00742876"/>
    <w:rsid w:val="00743D08"/>
    <w:rsid w:val="007448C7"/>
    <w:rsid w:val="00746D86"/>
    <w:rsid w:val="00751EF4"/>
    <w:rsid w:val="00754D4B"/>
    <w:rsid w:val="00756977"/>
    <w:rsid w:val="007572C9"/>
    <w:rsid w:val="00757765"/>
    <w:rsid w:val="007619D3"/>
    <w:rsid w:val="0076240E"/>
    <w:rsid w:val="00764340"/>
    <w:rsid w:val="007647C3"/>
    <w:rsid w:val="00767B69"/>
    <w:rsid w:val="00770BEF"/>
    <w:rsid w:val="00770C3B"/>
    <w:rsid w:val="0077112E"/>
    <w:rsid w:val="007722D3"/>
    <w:rsid w:val="0077372F"/>
    <w:rsid w:val="00773943"/>
    <w:rsid w:val="007806F5"/>
    <w:rsid w:val="007816FC"/>
    <w:rsid w:val="007825D7"/>
    <w:rsid w:val="00783113"/>
    <w:rsid w:val="007855B5"/>
    <w:rsid w:val="00787F7D"/>
    <w:rsid w:val="007918E9"/>
    <w:rsid w:val="00795285"/>
    <w:rsid w:val="0079635D"/>
    <w:rsid w:val="00796C04"/>
    <w:rsid w:val="00797942"/>
    <w:rsid w:val="007A06D4"/>
    <w:rsid w:val="007A0A0A"/>
    <w:rsid w:val="007A4574"/>
    <w:rsid w:val="007A7E5F"/>
    <w:rsid w:val="007B1BF6"/>
    <w:rsid w:val="007B3E1F"/>
    <w:rsid w:val="007C0871"/>
    <w:rsid w:val="007C19BA"/>
    <w:rsid w:val="007C2925"/>
    <w:rsid w:val="007C388C"/>
    <w:rsid w:val="007C5F03"/>
    <w:rsid w:val="007C7050"/>
    <w:rsid w:val="007D65BD"/>
    <w:rsid w:val="007E1F98"/>
    <w:rsid w:val="007E28E1"/>
    <w:rsid w:val="007E3C9E"/>
    <w:rsid w:val="007E6740"/>
    <w:rsid w:val="007E77F2"/>
    <w:rsid w:val="007F135B"/>
    <w:rsid w:val="007F22CB"/>
    <w:rsid w:val="007F2F36"/>
    <w:rsid w:val="007F3927"/>
    <w:rsid w:val="00803BCF"/>
    <w:rsid w:val="00804E29"/>
    <w:rsid w:val="00805963"/>
    <w:rsid w:val="0080659B"/>
    <w:rsid w:val="008067D7"/>
    <w:rsid w:val="00807144"/>
    <w:rsid w:val="00811F9B"/>
    <w:rsid w:val="0081246A"/>
    <w:rsid w:val="00813307"/>
    <w:rsid w:val="0081454E"/>
    <w:rsid w:val="00816BD3"/>
    <w:rsid w:val="00816FD5"/>
    <w:rsid w:val="00827D88"/>
    <w:rsid w:val="00830329"/>
    <w:rsid w:val="0083097C"/>
    <w:rsid w:val="0083241C"/>
    <w:rsid w:val="00832A21"/>
    <w:rsid w:val="00832B0B"/>
    <w:rsid w:val="00833B51"/>
    <w:rsid w:val="00834449"/>
    <w:rsid w:val="008458C9"/>
    <w:rsid w:val="008466E3"/>
    <w:rsid w:val="008501B2"/>
    <w:rsid w:val="0085025C"/>
    <w:rsid w:val="00851D3D"/>
    <w:rsid w:val="008539C8"/>
    <w:rsid w:val="00857478"/>
    <w:rsid w:val="008606C6"/>
    <w:rsid w:val="00863560"/>
    <w:rsid w:val="00865233"/>
    <w:rsid w:val="00870737"/>
    <w:rsid w:val="00871156"/>
    <w:rsid w:val="00871254"/>
    <w:rsid w:val="00872F4F"/>
    <w:rsid w:val="0087725B"/>
    <w:rsid w:val="00881A9A"/>
    <w:rsid w:val="008820C5"/>
    <w:rsid w:val="00883DF4"/>
    <w:rsid w:val="00884869"/>
    <w:rsid w:val="00890150"/>
    <w:rsid w:val="008902B1"/>
    <w:rsid w:val="00896611"/>
    <w:rsid w:val="008973FE"/>
    <w:rsid w:val="008A1F3F"/>
    <w:rsid w:val="008A2209"/>
    <w:rsid w:val="008A420A"/>
    <w:rsid w:val="008A42D9"/>
    <w:rsid w:val="008A4D8F"/>
    <w:rsid w:val="008A4FE4"/>
    <w:rsid w:val="008A7283"/>
    <w:rsid w:val="008B4FDC"/>
    <w:rsid w:val="008B5C35"/>
    <w:rsid w:val="008C06D8"/>
    <w:rsid w:val="008C31EF"/>
    <w:rsid w:val="008C4C4E"/>
    <w:rsid w:val="008C5BBE"/>
    <w:rsid w:val="008D0AF1"/>
    <w:rsid w:val="008D1318"/>
    <w:rsid w:val="008D5E1D"/>
    <w:rsid w:val="008D7248"/>
    <w:rsid w:val="008E095F"/>
    <w:rsid w:val="008E2B64"/>
    <w:rsid w:val="008E304E"/>
    <w:rsid w:val="008E4620"/>
    <w:rsid w:val="008E6700"/>
    <w:rsid w:val="008F161F"/>
    <w:rsid w:val="008F4BD2"/>
    <w:rsid w:val="009018FE"/>
    <w:rsid w:val="00902464"/>
    <w:rsid w:val="00903181"/>
    <w:rsid w:val="0090348E"/>
    <w:rsid w:val="00906A93"/>
    <w:rsid w:val="00906BDE"/>
    <w:rsid w:val="00912533"/>
    <w:rsid w:val="009136CC"/>
    <w:rsid w:val="00920327"/>
    <w:rsid w:val="0092269E"/>
    <w:rsid w:val="009251D8"/>
    <w:rsid w:val="00925D88"/>
    <w:rsid w:val="009305D2"/>
    <w:rsid w:val="009362B6"/>
    <w:rsid w:val="009378FA"/>
    <w:rsid w:val="00937B93"/>
    <w:rsid w:val="00943B81"/>
    <w:rsid w:val="009446F8"/>
    <w:rsid w:val="00944C1C"/>
    <w:rsid w:val="00945AE2"/>
    <w:rsid w:val="00947122"/>
    <w:rsid w:val="0095228B"/>
    <w:rsid w:val="009547C5"/>
    <w:rsid w:val="00955BFB"/>
    <w:rsid w:val="00955DA3"/>
    <w:rsid w:val="00961D46"/>
    <w:rsid w:val="00962100"/>
    <w:rsid w:val="00962E79"/>
    <w:rsid w:val="0096313F"/>
    <w:rsid w:val="00966BD7"/>
    <w:rsid w:val="00970333"/>
    <w:rsid w:val="00970E51"/>
    <w:rsid w:val="00971086"/>
    <w:rsid w:val="009724C7"/>
    <w:rsid w:val="009727B0"/>
    <w:rsid w:val="00972A4A"/>
    <w:rsid w:val="009737C0"/>
    <w:rsid w:val="009739B3"/>
    <w:rsid w:val="00974AB9"/>
    <w:rsid w:val="0097573B"/>
    <w:rsid w:val="00976B19"/>
    <w:rsid w:val="0097727B"/>
    <w:rsid w:val="009804CE"/>
    <w:rsid w:val="0098249F"/>
    <w:rsid w:val="00982CE2"/>
    <w:rsid w:val="009831E4"/>
    <w:rsid w:val="00985E79"/>
    <w:rsid w:val="00987351"/>
    <w:rsid w:val="00990423"/>
    <w:rsid w:val="009913FF"/>
    <w:rsid w:val="0099146B"/>
    <w:rsid w:val="00992AD2"/>
    <w:rsid w:val="009943DB"/>
    <w:rsid w:val="0099454E"/>
    <w:rsid w:val="009976FB"/>
    <w:rsid w:val="00997D65"/>
    <w:rsid w:val="009A3608"/>
    <w:rsid w:val="009A4CAB"/>
    <w:rsid w:val="009A5EC2"/>
    <w:rsid w:val="009A6144"/>
    <w:rsid w:val="009A6F1A"/>
    <w:rsid w:val="009A7B1B"/>
    <w:rsid w:val="009A7EDC"/>
    <w:rsid w:val="009B001A"/>
    <w:rsid w:val="009B031D"/>
    <w:rsid w:val="009B116D"/>
    <w:rsid w:val="009B1B22"/>
    <w:rsid w:val="009B2213"/>
    <w:rsid w:val="009B2B6E"/>
    <w:rsid w:val="009B2D06"/>
    <w:rsid w:val="009B509D"/>
    <w:rsid w:val="009B78A5"/>
    <w:rsid w:val="009B7B00"/>
    <w:rsid w:val="009C1EB0"/>
    <w:rsid w:val="009C2B82"/>
    <w:rsid w:val="009C7169"/>
    <w:rsid w:val="009D18CE"/>
    <w:rsid w:val="009D25EF"/>
    <w:rsid w:val="009D53B0"/>
    <w:rsid w:val="009D6A83"/>
    <w:rsid w:val="009D70B1"/>
    <w:rsid w:val="009D7189"/>
    <w:rsid w:val="009E1A5F"/>
    <w:rsid w:val="009E1E72"/>
    <w:rsid w:val="009F0F95"/>
    <w:rsid w:val="009F119D"/>
    <w:rsid w:val="009F1231"/>
    <w:rsid w:val="009F152B"/>
    <w:rsid w:val="009F2BA5"/>
    <w:rsid w:val="009F4860"/>
    <w:rsid w:val="00A00C5D"/>
    <w:rsid w:val="00A0198A"/>
    <w:rsid w:val="00A0267A"/>
    <w:rsid w:val="00A04A90"/>
    <w:rsid w:val="00A06AC9"/>
    <w:rsid w:val="00A11688"/>
    <w:rsid w:val="00A13C84"/>
    <w:rsid w:val="00A20E45"/>
    <w:rsid w:val="00A25023"/>
    <w:rsid w:val="00A25118"/>
    <w:rsid w:val="00A2641E"/>
    <w:rsid w:val="00A26C38"/>
    <w:rsid w:val="00A30867"/>
    <w:rsid w:val="00A318F3"/>
    <w:rsid w:val="00A37523"/>
    <w:rsid w:val="00A37583"/>
    <w:rsid w:val="00A376C5"/>
    <w:rsid w:val="00A37C2A"/>
    <w:rsid w:val="00A4100C"/>
    <w:rsid w:val="00A41C97"/>
    <w:rsid w:val="00A45F98"/>
    <w:rsid w:val="00A4648A"/>
    <w:rsid w:val="00A4680E"/>
    <w:rsid w:val="00A477FC"/>
    <w:rsid w:val="00A47EE6"/>
    <w:rsid w:val="00A47FC9"/>
    <w:rsid w:val="00A51314"/>
    <w:rsid w:val="00A51A41"/>
    <w:rsid w:val="00A532CB"/>
    <w:rsid w:val="00A54457"/>
    <w:rsid w:val="00A54683"/>
    <w:rsid w:val="00A554FE"/>
    <w:rsid w:val="00A55736"/>
    <w:rsid w:val="00A60BE1"/>
    <w:rsid w:val="00A62090"/>
    <w:rsid w:val="00A6364F"/>
    <w:rsid w:val="00A63D04"/>
    <w:rsid w:val="00A65EC2"/>
    <w:rsid w:val="00A66990"/>
    <w:rsid w:val="00A72524"/>
    <w:rsid w:val="00A72680"/>
    <w:rsid w:val="00A7295E"/>
    <w:rsid w:val="00A73E53"/>
    <w:rsid w:val="00A81526"/>
    <w:rsid w:val="00A81817"/>
    <w:rsid w:val="00A81F8D"/>
    <w:rsid w:val="00A8696E"/>
    <w:rsid w:val="00A873DC"/>
    <w:rsid w:val="00A90225"/>
    <w:rsid w:val="00A92C2E"/>
    <w:rsid w:val="00A93202"/>
    <w:rsid w:val="00A96AB8"/>
    <w:rsid w:val="00AA019A"/>
    <w:rsid w:val="00AA1507"/>
    <w:rsid w:val="00AA3683"/>
    <w:rsid w:val="00AA47E8"/>
    <w:rsid w:val="00AA4F2F"/>
    <w:rsid w:val="00AA5112"/>
    <w:rsid w:val="00AB054E"/>
    <w:rsid w:val="00AB2941"/>
    <w:rsid w:val="00AB6A72"/>
    <w:rsid w:val="00AC10B2"/>
    <w:rsid w:val="00AC1636"/>
    <w:rsid w:val="00AC3597"/>
    <w:rsid w:val="00AC368E"/>
    <w:rsid w:val="00AC576D"/>
    <w:rsid w:val="00AC6840"/>
    <w:rsid w:val="00AC74EC"/>
    <w:rsid w:val="00AD0316"/>
    <w:rsid w:val="00AD1B75"/>
    <w:rsid w:val="00AD3814"/>
    <w:rsid w:val="00AD5895"/>
    <w:rsid w:val="00AD63A9"/>
    <w:rsid w:val="00AD6E59"/>
    <w:rsid w:val="00AE6FAE"/>
    <w:rsid w:val="00AE7DE0"/>
    <w:rsid w:val="00AF00BB"/>
    <w:rsid w:val="00AF01DE"/>
    <w:rsid w:val="00AF0217"/>
    <w:rsid w:val="00AF26D4"/>
    <w:rsid w:val="00AF40F3"/>
    <w:rsid w:val="00AF4710"/>
    <w:rsid w:val="00AF5DFF"/>
    <w:rsid w:val="00AF6614"/>
    <w:rsid w:val="00AF6BFE"/>
    <w:rsid w:val="00B006EE"/>
    <w:rsid w:val="00B0095A"/>
    <w:rsid w:val="00B021BD"/>
    <w:rsid w:val="00B035F9"/>
    <w:rsid w:val="00B039D0"/>
    <w:rsid w:val="00B040EA"/>
    <w:rsid w:val="00B05F6D"/>
    <w:rsid w:val="00B072C9"/>
    <w:rsid w:val="00B07872"/>
    <w:rsid w:val="00B07C63"/>
    <w:rsid w:val="00B117CF"/>
    <w:rsid w:val="00B14135"/>
    <w:rsid w:val="00B15372"/>
    <w:rsid w:val="00B15A8A"/>
    <w:rsid w:val="00B16F54"/>
    <w:rsid w:val="00B2222F"/>
    <w:rsid w:val="00B24B30"/>
    <w:rsid w:val="00B26008"/>
    <w:rsid w:val="00B2651D"/>
    <w:rsid w:val="00B26ECB"/>
    <w:rsid w:val="00B2712C"/>
    <w:rsid w:val="00B2720C"/>
    <w:rsid w:val="00B2758F"/>
    <w:rsid w:val="00B3121B"/>
    <w:rsid w:val="00B32130"/>
    <w:rsid w:val="00B345A8"/>
    <w:rsid w:val="00B35FAB"/>
    <w:rsid w:val="00B36898"/>
    <w:rsid w:val="00B37259"/>
    <w:rsid w:val="00B40F07"/>
    <w:rsid w:val="00B46976"/>
    <w:rsid w:val="00B47A66"/>
    <w:rsid w:val="00B47D20"/>
    <w:rsid w:val="00B50481"/>
    <w:rsid w:val="00B50987"/>
    <w:rsid w:val="00B53B1F"/>
    <w:rsid w:val="00B55C42"/>
    <w:rsid w:val="00B562FB"/>
    <w:rsid w:val="00B566E2"/>
    <w:rsid w:val="00B57AC1"/>
    <w:rsid w:val="00B6075F"/>
    <w:rsid w:val="00B61346"/>
    <w:rsid w:val="00B6240F"/>
    <w:rsid w:val="00B6271F"/>
    <w:rsid w:val="00B70A78"/>
    <w:rsid w:val="00B75FB2"/>
    <w:rsid w:val="00B75FF4"/>
    <w:rsid w:val="00B7625D"/>
    <w:rsid w:val="00B775E1"/>
    <w:rsid w:val="00B8076B"/>
    <w:rsid w:val="00B80943"/>
    <w:rsid w:val="00B82C5B"/>
    <w:rsid w:val="00B832E8"/>
    <w:rsid w:val="00B8381F"/>
    <w:rsid w:val="00B83C95"/>
    <w:rsid w:val="00B84206"/>
    <w:rsid w:val="00B85943"/>
    <w:rsid w:val="00B870A1"/>
    <w:rsid w:val="00B879CA"/>
    <w:rsid w:val="00B91495"/>
    <w:rsid w:val="00B94AF8"/>
    <w:rsid w:val="00B959FC"/>
    <w:rsid w:val="00BA0544"/>
    <w:rsid w:val="00BA1C58"/>
    <w:rsid w:val="00BA416A"/>
    <w:rsid w:val="00BA6469"/>
    <w:rsid w:val="00BB2831"/>
    <w:rsid w:val="00BB289A"/>
    <w:rsid w:val="00BB467F"/>
    <w:rsid w:val="00BC010A"/>
    <w:rsid w:val="00BC15D8"/>
    <w:rsid w:val="00BC2651"/>
    <w:rsid w:val="00BC3E2D"/>
    <w:rsid w:val="00BC5021"/>
    <w:rsid w:val="00BC79FC"/>
    <w:rsid w:val="00BD7B02"/>
    <w:rsid w:val="00BE2089"/>
    <w:rsid w:val="00BE413D"/>
    <w:rsid w:val="00BE540A"/>
    <w:rsid w:val="00BE7469"/>
    <w:rsid w:val="00BE7ABD"/>
    <w:rsid w:val="00BF3A2D"/>
    <w:rsid w:val="00BF7697"/>
    <w:rsid w:val="00BF7E8E"/>
    <w:rsid w:val="00C00633"/>
    <w:rsid w:val="00C01835"/>
    <w:rsid w:val="00C04716"/>
    <w:rsid w:val="00C05D81"/>
    <w:rsid w:val="00C0770A"/>
    <w:rsid w:val="00C10892"/>
    <w:rsid w:val="00C1125D"/>
    <w:rsid w:val="00C14274"/>
    <w:rsid w:val="00C16DAF"/>
    <w:rsid w:val="00C227DC"/>
    <w:rsid w:val="00C233C5"/>
    <w:rsid w:val="00C24B98"/>
    <w:rsid w:val="00C24E87"/>
    <w:rsid w:val="00C34791"/>
    <w:rsid w:val="00C34A02"/>
    <w:rsid w:val="00C37B40"/>
    <w:rsid w:val="00C4064A"/>
    <w:rsid w:val="00C40F57"/>
    <w:rsid w:val="00C4286D"/>
    <w:rsid w:val="00C43D64"/>
    <w:rsid w:val="00C44C38"/>
    <w:rsid w:val="00C529E2"/>
    <w:rsid w:val="00C52B2F"/>
    <w:rsid w:val="00C53C01"/>
    <w:rsid w:val="00C53F1E"/>
    <w:rsid w:val="00C547D8"/>
    <w:rsid w:val="00C54B18"/>
    <w:rsid w:val="00C54B97"/>
    <w:rsid w:val="00C5682C"/>
    <w:rsid w:val="00C56A67"/>
    <w:rsid w:val="00C56F95"/>
    <w:rsid w:val="00C6000D"/>
    <w:rsid w:val="00C6061E"/>
    <w:rsid w:val="00C6090E"/>
    <w:rsid w:val="00C62935"/>
    <w:rsid w:val="00C65D5F"/>
    <w:rsid w:val="00C662A6"/>
    <w:rsid w:val="00C70689"/>
    <w:rsid w:val="00C718E9"/>
    <w:rsid w:val="00C77CEC"/>
    <w:rsid w:val="00C835AB"/>
    <w:rsid w:val="00C83D58"/>
    <w:rsid w:val="00C85EED"/>
    <w:rsid w:val="00C86EFA"/>
    <w:rsid w:val="00C86F0D"/>
    <w:rsid w:val="00C90591"/>
    <w:rsid w:val="00C92AC0"/>
    <w:rsid w:val="00C935EC"/>
    <w:rsid w:val="00C94157"/>
    <w:rsid w:val="00C9691A"/>
    <w:rsid w:val="00C97F1A"/>
    <w:rsid w:val="00CA393A"/>
    <w:rsid w:val="00CA3E23"/>
    <w:rsid w:val="00CA795A"/>
    <w:rsid w:val="00CB1C9F"/>
    <w:rsid w:val="00CB22FD"/>
    <w:rsid w:val="00CB32C8"/>
    <w:rsid w:val="00CB3782"/>
    <w:rsid w:val="00CB4F35"/>
    <w:rsid w:val="00CB6C11"/>
    <w:rsid w:val="00CB7B8A"/>
    <w:rsid w:val="00CC2698"/>
    <w:rsid w:val="00CC3459"/>
    <w:rsid w:val="00CC7EB0"/>
    <w:rsid w:val="00CD068B"/>
    <w:rsid w:val="00CD2404"/>
    <w:rsid w:val="00CD253C"/>
    <w:rsid w:val="00CD4AD7"/>
    <w:rsid w:val="00CD6940"/>
    <w:rsid w:val="00CE075E"/>
    <w:rsid w:val="00CE0AC7"/>
    <w:rsid w:val="00CE0B78"/>
    <w:rsid w:val="00CE1C44"/>
    <w:rsid w:val="00CE2E18"/>
    <w:rsid w:val="00CE4275"/>
    <w:rsid w:val="00CE4A54"/>
    <w:rsid w:val="00CE540C"/>
    <w:rsid w:val="00CE6104"/>
    <w:rsid w:val="00CF0553"/>
    <w:rsid w:val="00CF1289"/>
    <w:rsid w:val="00CF3423"/>
    <w:rsid w:val="00CF3C5B"/>
    <w:rsid w:val="00CF6DD1"/>
    <w:rsid w:val="00D01A24"/>
    <w:rsid w:val="00D02CD4"/>
    <w:rsid w:val="00D02D08"/>
    <w:rsid w:val="00D044DB"/>
    <w:rsid w:val="00D06F59"/>
    <w:rsid w:val="00D10990"/>
    <w:rsid w:val="00D11C86"/>
    <w:rsid w:val="00D12BD8"/>
    <w:rsid w:val="00D13B54"/>
    <w:rsid w:val="00D16DF0"/>
    <w:rsid w:val="00D2230B"/>
    <w:rsid w:val="00D250E4"/>
    <w:rsid w:val="00D26DA2"/>
    <w:rsid w:val="00D315C1"/>
    <w:rsid w:val="00D348AE"/>
    <w:rsid w:val="00D402D2"/>
    <w:rsid w:val="00D41D31"/>
    <w:rsid w:val="00D429D9"/>
    <w:rsid w:val="00D50FDD"/>
    <w:rsid w:val="00D5107F"/>
    <w:rsid w:val="00D5145D"/>
    <w:rsid w:val="00D525EC"/>
    <w:rsid w:val="00D52C18"/>
    <w:rsid w:val="00D52D87"/>
    <w:rsid w:val="00D530E8"/>
    <w:rsid w:val="00D53712"/>
    <w:rsid w:val="00D56FCF"/>
    <w:rsid w:val="00D5791A"/>
    <w:rsid w:val="00D624A4"/>
    <w:rsid w:val="00D62509"/>
    <w:rsid w:val="00D741CD"/>
    <w:rsid w:val="00D74795"/>
    <w:rsid w:val="00D75257"/>
    <w:rsid w:val="00D75CC9"/>
    <w:rsid w:val="00D7780C"/>
    <w:rsid w:val="00D77B97"/>
    <w:rsid w:val="00D80878"/>
    <w:rsid w:val="00D85EDA"/>
    <w:rsid w:val="00D91140"/>
    <w:rsid w:val="00D92253"/>
    <w:rsid w:val="00D966EE"/>
    <w:rsid w:val="00D97120"/>
    <w:rsid w:val="00DA5313"/>
    <w:rsid w:val="00DB0C3A"/>
    <w:rsid w:val="00DB13EF"/>
    <w:rsid w:val="00DB3EF1"/>
    <w:rsid w:val="00DB47FA"/>
    <w:rsid w:val="00DB4C9E"/>
    <w:rsid w:val="00DB57A8"/>
    <w:rsid w:val="00DC08FF"/>
    <w:rsid w:val="00DC1606"/>
    <w:rsid w:val="00DC1DCB"/>
    <w:rsid w:val="00DC3AA8"/>
    <w:rsid w:val="00DC47CD"/>
    <w:rsid w:val="00DD12D2"/>
    <w:rsid w:val="00DD33D8"/>
    <w:rsid w:val="00DD4E26"/>
    <w:rsid w:val="00DD51C9"/>
    <w:rsid w:val="00DE1DC4"/>
    <w:rsid w:val="00DE4E36"/>
    <w:rsid w:val="00DE59D0"/>
    <w:rsid w:val="00DE61A9"/>
    <w:rsid w:val="00DE627E"/>
    <w:rsid w:val="00DE671C"/>
    <w:rsid w:val="00DE686F"/>
    <w:rsid w:val="00DE69CC"/>
    <w:rsid w:val="00DF401F"/>
    <w:rsid w:val="00DF4D29"/>
    <w:rsid w:val="00DF5C5C"/>
    <w:rsid w:val="00DF7775"/>
    <w:rsid w:val="00E007BB"/>
    <w:rsid w:val="00E018BB"/>
    <w:rsid w:val="00E019B0"/>
    <w:rsid w:val="00E04F2B"/>
    <w:rsid w:val="00E050FC"/>
    <w:rsid w:val="00E05C33"/>
    <w:rsid w:val="00E06A8A"/>
    <w:rsid w:val="00E14570"/>
    <w:rsid w:val="00E156B9"/>
    <w:rsid w:val="00E219B2"/>
    <w:rsid w:val="00E2264D"/>
    <w:rsid w:val="00E239A9"/>
    <w:rsid w:val="00E249BD"/>
    <w:rsid w:val="00E26E38"/>
    <w:rsid w:val="00E27BF7"/>
    <w:rsid w:val="00E30FBD"/>
    <w:rsid w:val="00E32479"/>
    <w:rsid w:val="00E34ABD"/>
    <w:rsid w:val="00E35530"/>
    <w:rsid w:val="00E41143"/>
    <w:rsid w:val="00E42865"/>
    <w:rsid w:val="00E43124"/>
    <w:rsid w:val="00E4795A"/>
    <w:rsid w:val="00E531D2"/>
    <w:rsid w:val="00E56798"/>
    <w:rsid w:val="00E611EC"/>
    <w:rsid w:val="00E659E2"/>
    <w:rsid w:val="00E660AC"/>
    <w:rsid w:val="00E66947"/>
    <w:rsid w:val="00E66FE1"/>
    <w:rsid w:val="00E720DB"/>
    <w:rsid w:val="00E7214F"/>
    <w:rsid w:val="00E740E9"/>
    <w:rsid w:val="00E7751B"/>
    <w:rsid w:val="00E824D0"/>
    <w:rsid w:val="00E82F02"/>
    <w:rsid w:val="00E831C0"/>
    <w:rsid w:val="00E833CA"/>
    <w:rsid w:val="00E849E8"/>
    <w:rsid w:val="00E93F76"/>
    <w:rsid w:val="00E95C04"/>
    <w:rsid w:val="00E95CD2"/>
    <w:rsid w:val="00E9691B"/>
    <w:rsid w:val="00E969BE"/>
    <w:rsid w:val="00EA0F98"/>
    <w:rsid w:val="00EA1819"/>
    <w:rsid w:val="00EA1B71"/>
    <w:rsid w:val="00EA212D"/>
    <w:rsid w:val="00EA4973"/>
    <w:rsid w:val="00EA5A17"/>
    <w:rsid w:val="00EA638A"/>
    <w:rsid w:val="00EA64F6"/>
    <w:rsid w:val="00EA704C"/>
    <w:rsid w:val="00EA79D9"/>
    <w:rsid w:val="00EB0599"/>
    <w:rsid w:val="00EB141B"/>
    <w:rsid w:val="00EB226E"/>
    <w:rsid w:val="00EB464A"/>
    <w:rsid w:val="00EB48C7"/>
    <w:rsid w:val="00EB6D2D"/>
    <w:rsid w:val="00EB742A"/>
    <w:rsid w:val="00EB7757"/>
    <w:rsid w:val="00EB785D"/>
    <w:rsid w:val="00EB7AEB"/>
    <w:rsid w:val="00EB7B42"/>
    <w:rsid w:val="00EB7B90"/>
    <w:rsid w:val="00EC391E"/>
    <w:rsid w:val="00EC39F9"/>
    <w:rsid w:val="00EC5296"/>
    <w:rsid w:val="00EC6D82"/>
    <w:rsid w:val="00EC7F46"/>
    <w:rsid w:val="00EC7FF7"/>
    <w:rsid w:val="00ED11F5"/>
    <w:rsid w:val="00ED17E6"/>
    <w:rsid w:val="00ED1EE6"/>
    <w:rsid w:val="00ED3BE6"/>
    <w:rsid w:val="00ED3F99"/>
    <w:rsid w:val="00ED4FF6"/>
    <w:rsid w:val="00ED6257"/>
    <w:rsid w:val="00EE24EB"/>
    <w:rsid w:val="00EE2FC5"/>
    <w:rsid w:val="00EE4D76"/>
    <w:rsid w:val="00EF00BA"/>
    <w:rsid w:val="00EF07EF"/>
    <w:rsid w:val="00EF1FDA"/>
    <w:rsid w:val="00EF3E50"/>
    <w:rsid w:val="00EF5772"/>
    <w:rsid w:val="00EF782B"/>
    <w:rsid w:val="00EF7A62"/>
    <w:rsid w:val="00F02329"/>
    <w:rsid w:val="00F05FF3"/>
    <w:rsid w:val="00F06361"/>
    <w:rsid w:val="00F069B3"/>
    <w:rsid w:val="00F10406"/>
    <w:rsid w:val="00F10CBF"/>
    <w:rsid w:val="00F12CAE"/>
    <w:rsid w:val="00F130C0"/>
    <w:rsid w:val="00F14941"/>
    <w:rsid w:val="00F15D10"/>
    <w:rsid w:val="00F16444"/>
    <w:rsid w:val="00F170EC"/>
    <w:rsid w:val="00F2000F"/>
    <w:rsid w:val="00F23289"/>
    <w:rsid w:val="00F23AB0"/>
    <w:rsid w:val="00F2565F"/>
    <w:rsid w:val="00F27100"/>
    <w:rsid w:val="00F2775E"/>
    <w:rsid w:val="00F32DF6"/>
    <w:rsid w:val="00F32FB0"/>
    <w:rsid w:val="00F3488B"/>
    <w:rsid w:val="00F35099"/>
    <w:rsid w:val="00F3658B"/>
    <w:rsid w:val="00F37FD8"/>
    <w:rsid w:val="00F400E8"/>
    <w:rsid w:val="00F400E9"/>
    <w:rsid w:val="00F402D6"/>
    <w:rsid w:val="00F40FCD"/>
    <w:rsid w:val="00F41950"/>
    <w:rsid w:val="00F42184"/>
    <w:rsid w:val="00F426C9"/>
    <w:rsid w:val="00F46313"/>
    <w:rsid w:val="00F5184A"/>
    <w:rsid w:val="00F519E2"/>
    <w:rsid w:val="00F55B58"/>
    <w:rsid w:val="00F5668F"/>
    <w:rsid w:val="00F6116D"/>
    <w:rsid w:val="00F61EF0"/>
    <w:rsid w:val="00F629F3"/>
    <w:rsid w:val="00F63544"/>
    <w:rsid w:val="00F67835"/>
    <w:rsid w:val="00F7274B"/>
    <w:rsid w:val="00F7379A"/>
    <w:rsid w:val="00F752C1"/>
    <w:rsid w:val="00F75451"/>
    <w:rsid w:val="00F82CAC"/>
    <w:rsid w:val="00F84368"/>
    <w:rsid w:val="00F84CFC"/>
    <w:rsid w:val="00F868AA"/>
    <w:rsid w:val="00F9211E"/>
    <w:rsid w:val="00F92ACB"/>
    <w:rsid w:val="00F94142"/>
    <w:rsid w:val="00F94FF0"/>
    <w:rsid w:val="00F95D1A"/>
    <w:rsid w:val="00F972D4"/>
    <w:rsid w:val="00FA10AF"/>
    <w:rsid w:val="00FA5769"/>
    <w:rsid w:val="00FA61C3"/>
    <w:rsid w:val="00FA7923"/>
    <w:rsid w:val="00FB04C6"/>
    <w:rsid w:val="00FB0B7E"/>
    <w:rsid w:val="00FB4A8A"/>
    <w:rsid w:val="00FB670F"/>
    <w:rsid w:val="00FB6B0D"/>
    <w:rsid w:val="00FC112C"/>
    <w:rsid w:val="00FC2BE9"/>
    <w:rsid w:val="00FC3D45"/>
    <w:rsid w:val="00FC5536"/>
    <w:rsid w:val="00FC5A55"/>
    <w:rsid w:val="00FC753B"/>
    <w:rsid w:val="00FC7743"/>
    <w:rsid w:val="00FC7FC9"/>
    <w:rsid w:val="00FD0576"/>
    <w:rsid w:val="00FD20CE"/>
    <w:rsid w:val="00FD3F67"/>
    <w:rsid w:val="00FD4B51"/>
    <w:rsid w:val="00FD5EAC"/>
    <w:rsid w:val="00FD7772"/>
    <w:rsid w:val="00FE149D"/>
    <w:rsid w:val="00FE21B9"/>
    <w:rsid w:val="00FE2837"/>
    <w:rsid w:val="00FE2ED3"/>
    <w:rsid w:val="00FE4530"/>
    <w:rsid w:val="00FE4A13"/>
    <w:rsid w:val="00FE4DE9"/>
    <w:rsid w:val="00FE5036"/>
    <w:rsid w:val="00FF0733"/>
    <w:rsid w:val="00FF2531"/>
    <w:rsid w:val="00FF3B08"/>
    <w:rsid w:val="00FF3B7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889FAE-4FE3-4869-A9D7-39969E203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7274B"/>
    <w:pPr>
      <w:spacing w:after="0" w:line="180" w:lineRule="atLeast"/>
      <w:jc w:val="both"/>
    </w:pPr>
    <w:rPr>
      <w:rFonts w:ascii="Arial Narrow" w:eastAsia="Times New Roman" w:hAnsi="Arial Narrow" w:cs="Times New Roman"/>
      <w:sz w:val="18"/>
      <w:szCs w:val="20"/>
      <w:lang w:eastAsia="nl-NL"/>
    </w:rPr>
  </w:style>
  <w:style w:type="paragraph" w:styleId="Kop1">
    <w:name w:val="heading 1"/>
    <w:basedOn w:val="Standaard"/>
    <w:next w:val="Standaard"/>
    <w:link w:val="Kop1Char"/>
    <w:uiPriority w:val="9"/>
    <w:qFormat/>
    <w:rsid w:val="00A8696E"/>
    <w:pPr>
      <w:keepNext/>
      <w:keepLines/>
      <w:spacing w:before="480" w:line="280" w:lineRule="exact"/>
      <w:jc w:val="left"/>
      <w:outlineLvl w:val="0"/>
    </w:pPr>
    <w:rPr>
      <w:rFonts w:asciiTheme="majorHAnsi" w:eastAsiaTheme="majorEastAsia" w:hAnsiTheme="majorHAnsi" w:cstheme="majorBidi"/>
      <w:b/>
      <w:bCs/>
      <w:color w:val="365F91" w:themeColor="accent1" w:themeShade="BF"/>
      <w:sz w:val="28"/>
      <w:szCs w:val="28"/>
      <w:lang w:eastAsia="en-US"/>
    </w:rPr>
  </w:style>
  <w:style w:type="paragraph" w:styleId="Kop2">
    <w:name w:val="heading 2"/>
    <w:basedOn w:val="Standaard"/>
    <w:next w:val="Standaard"/>
    <w:link w:val="Kop2Char"/>
    <w:uiPriority w:val="9"/>
    <w:semiHidden/>
    <w:unhideWhenUsed/>
    <w:qFormat/>
    <w:rsid w:val="00CD694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7274B"/>
    <w:pPr>
      <w:spacing w:line="240" w:lineRule="auto"/>
      <w:ind w:left="708"/>
      <w:jc w:val="left"/>
    </w:pPr>
    <w:rPr>
      <w:rFonts w:ascii="Times New Roman" w:hAnsi="Times New Roman"/>
      <w:sz w:val="24"/>
      <w:szCs w:val="24"/>
      <w:lang w:val="nl-NL"/>
    </w:rPr>
  </w:style>
  <w:style w:type="paragraph" w:styleId="Voettekst">
    <w:name w:val="footer"/>
    <w:basedOn w:val="Standaard"/>
    <w:link w:val="VoettekstChar"/>
    <w:uiPriority w:val="99"/>
    <w:unhideWhenUsed/>
    <w:rsid w:val="00F7274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7274B"/>
    <w:rPr>
      <w:rFonts w:ascii="Arial Narrow" w:eastAsia="Times New Roman" w:hAnsi="Arial Narrow" w:cs="Times New Roman"/>
      <w:sz w:val="18"/>
      <w:szCs w:val="20"/>
      <w:lang w:eastAsia="nl-NL"/>
    </w:rPr>
  </w:style>
  <w:style w:type="character" w:styleId="Hyperlink">
    <w:name w:val="Hyperlink"/>
    <w:basedOn w:val="Standaardalinea-lettertype"/>
    <w:uiPriority w:val="99"/>
    <w:unhideWhenUsed/>
    <w:rsid w:val="00F7274B"/>
    <w:rPr>
      <w:color w:val="0000FF" w:themeColor="hyperlink"/>
      <w:u w:val="single"/>
    </w:rPr>
  </w:style>
  <w:style w:type="paragraph" w:styleId="Ballontekst">
    <w:name w:val="Balloon Text"/>
    <w:basedOn w:val="Standaard"/>
    <w:link w:val="BallontekstChar"/>
    <w:uiPriority w:val="99"/>
    <w:semiHidden/>
    <w:unhideWhenUsed/>
    <w:rsid w:val="00F7274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7274B"/>
    <w:rPr>
      <w:rFonts w:ascii="Tahoma" w:eastAsia="Times New Roman" w:hAnsi="Tahoma" w:cs="Tahoma"/>
      <w:sz w:val="16"/>
      <w:szCs w:val="16"/>
      <w:lang w:eastAsia="nl-NL"/>
    </w:rPr>
  </w:style>
  <w:style w:type="character" w:styleId="Verwijzingopmerking">
    <w:name w:val="annotation reference"/>
    <w:basedOn w:val="Standaardalinea-lettertype"/>
    <w:uiPriority w:val="99"/>
    <w:semiHidden/>
    <w:unhideWhenUsed/>
    <w:rsid w:val="0099454E"/>
    <w:rPr>
      <w:sz w:val="16"/>
      <w:szCs w:val="16"/>
    </w:rPr>
  </w:style>
  <w:style w:type="paragraph" w:styleId="Tekstopmerking">
    <w:name w:val="annotation text"/>
    <w:basedOn w:val="Standaard"/>
    <w:link w:val="TekstopmerkingChar"/>
    <w:uiPriority w:val="99"/>
    <w:unhideWhenUsed/>
    <w:rsid w:val="0099454E"/>
    <w:pPr>
      <w:spacing w:line="240" w:lineRule="auto"/>
    </w:pPr>
    <w:rPr>
      <w:sz w:val="20"/>
    </w:rPr>
  </w:style>
  <w:style w:type="character" w:customStyle="1" w:styleId="TekstopmerkingChar">
    <w:name w:val="Tekst opmerking Char"/>
    <w:basedOn w:val="Standaardalinea-lettertype"/>
    <w:link w:val="Tekstopmerking"/>
    <w:uiPriority w:val="99"/>
    <w:rsid w:val="0099454E"/>
    <w:rPr>
      <w:rFonts w:ascii="Arial Narrow" w:eastAsia="Times New Roman" w:hAnsi="Arial Narrow"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99454E"/>
    <w:rPr>
      <w:b/>
      <w:bCs/>
    </w:rPr>
  </w:style>
  <w:style w:type="character" w:customStyle="1" w:styleId="OnderwerpvanopmerkingChar">
    <w:name w:val="Onderwerp van opmerking Char"/>
    <w:basedOn w:val="TekstopmerkingChar"/>
    <w:link w:val="Onderwerpvanopmerking"/>
    <w:uiPriority w:val="99"/>
    <w:semiHidden/>
    <w:rsid w:val="0099454E"/>
    <w:rPr>
      <w:rFonts w:ascii="Arial Narrow" w:eastAsia="Times New Roman" w:hAnsi="Arial Narrow" w:cs="Times New Roman"/>
      <w:b/>
      <w:bCs/>
      <w:sz w:val="20"/>
      <w:szCs w:val="20"/>
      <w:lang w:eastAsia="nl-NL"/>
    </w:rPr>
  </w:style>
  <w:style w:type="character" w:styleId="GevolgdeHyperlink">
    <w:name w:val="FollowedHyperlink"/>
    <w:basedOn w:val="Standaardalinea-lettertype"/>
    <w:uiPriority w:val="99"/>
    <w:semiHidden/>
    <w:unhideWhenUsed/>
    <w:rsid w:val="003524F2"/>
    <w:rPr>
      <w:color w:val="800080" w:themeColor="followedHyperlink"/>
      <w:u w:val="single"/>
    </w:rPr>
  </w:style>
  <w:style w:type="table" w:styleId="Tabelraster">
    <w:name w:val="Table Grid"/>
    <w:basedOn w:val="Standaardtabel"/>
    <w:uiPriority w:val="59"/>
    <w:rsid w:val="00444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semiHidden/>
    <w:unhideWhenUsed/>
    <w:rsid w:val="002E770E"/>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2E770E"/>
    <w:rPr>
      <w:rFonts w:ascii="Arial Narrow" w:eastAsia="Times New Roman" w:hAnsi="Arial Narrow" w:cs="Times New Roman"/>
      <w:sz w:val="18"/>
      <w:szCs w:val="20"/>
      <w:lang w:eastAsia="nl-NL"/>
    </w:rPr>
  </w:style>
  <w:style w:type="paragraph" w:styleId="Normaalweb">
    <w:name w:val="Normal (Web)"/>
    <w:basedOn w:val="Standaard"/>
    <w:uiPriority w:val="99"/>
    <w:unhideWhenUsed/>
    <w:rsid w:val="000351CF"/>
    <w:pPr>
      <w:spacing w:before="100" w:beforeAutospacing="1" w:after="100" w:afterAutospacing="1" w:line="240" w:lineRule="auto"/>
      <w:jc w:val="left"/>
    </w:pPr>
    <w:rPr>
      <w:rFonts w:ascii="Times New Roman" w:hAnsi="Times New Roman"/>
      <w:sz w:val="24"/>
      <w:szCs w:val="24"/>
      <w:lang w:eastAsia="nl-BE"/>
    </w:rPr>
  </w:style>
  <w:style w:type="paragraph" w:styleId="Voetnoottekst">
    <w:name w:val="footnote text"/>
    <w:basedOn w:val="Standaard"/>
    <w:link w:val="VoetnoottekstChar"/>
    <w:uiPriority w:val="99"/>
    <w:semiHidden/>
    <w:unhideWhenUsed/>
    <w:rsid w:val="00D402D2"/>
    <w:pPr>
      <w:spacing w:line="240" w:lineRule="auto"/>
    </w:pPr>
    <w:rPr>
      <w:sz w:val="20"/>
    </w:rPr>
  </w:style>
  <w:style w:type="character" w:customStyle="1" w:styleId="VoetnoottekstChar">
    <w:name w:val="Voetnoottekst Char"/>
    <w:basedOn w:val="Standaardalinea-lettertype"/>
    <w:link w:val="Voetnoottekst"/>
    <w:uiPriority w:val="99"/>
    <w:semiHidden/>
    <w:rsid w:val="00D402D2"/>
    <w:rPr>
      <w:rFonts w:ascii="Arial Narrow" w:eastAsia="Times New Roman" w:hAnsi="Arial Narrow" w:cs="Times New Roman"/>
      <w:sz w:val="20"/>
      <w:szCs w:val="20"/>
      <w:lang w:eastAsia="nl-NL"/>
    </w:rPr>
  </w:style>
  <w:style w:type="character" w:styleId="Voetnootmarkering">
    <w:name w:val="footnote reference"/>
    <w:basedOn w:val="Standaardalinea-lettertype"/>
    <w:uiPriority w:val="99"/>
    <w:semiHidden/>
    <w:unhideWhenUsed/>
    <w:rsid w:val="00D402D2"/>
    <w:rPr>
      <w:vertAlign w:val="superscript"/>
    </w:rPr>
  </w:style>
  <w:style w:type="character" w:customStyle="1" w:styleId="skypec2ctextspan">
    <w:name w:val="skype_c2c_text_span"/>
    <w:basedOn w:val="Standaardalinea-lettertype"/>
    <w:rsid w:val="00B26ECB"/>
  </w:style>
  <w:style w:type="paragraph" w:customStyle="1" w:styleId="standaardmetvierkantje">
    <w:name w:val="standaard met vierkantje"/>
    <w:basedOn w:val="Standaard"/>
    <w:qFormat/>
    <w:rsid w:val="00AC576D"/>
    <w:pPr>
      <w:numPr>
        <w:numId w:val="1"/>
      </w:numPr>
      <w:spacing w:after="80" w:line="380" w:lineRule="exact"/>
      <w:contextualSpacing/>
      <w:jc w:val="left"/>
    </w:pPr>
    <w:rPr>
      <w:rFonts w:ascii="Verdana" w:eastAsiaTheme="minorHAnsi" w:hAnsi="Verdana" w:cs="Arial"/>
      <w:color w:val="67696C"/>
      <w:szCs w:val="18"/>
      <w:lang w:eastAsia="en-US"/>
    </w:rPr>
  </w:style>
  <w:style w:type="character" w:customStyle="1" w:styleId="Kop1Char">
    <w:name w:val="Kop 1 Char"/>
    <w:basedOn w:val="Standaardalinea-lettertype"/>
    <w:link w:val="Kop1"/>
    <w:uiPriority w:val="9"/>
    <w:rsid w:val="00A8696E"/>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sid w:val="00CD6940"/>
    <w:rPr>
      <w:rFonts w:asciiTheme="majorHAnsi" w:eastAsiaTheme="majorEastAsia" w:hAnsiTheme="majorHAnsi" w:cstheme="majorBidi"/>
      <w:b/>
      <w:bCs/>
      <w:color w:val="4F81BD" w:themeColor="accent1"/>
      <w:sz w:val="26"/>
      <w:szCs w:val="26"/>
      <w:lang w:eastAsia="nl-NL"/>
    </w:rPr>
  </w:style>
  <w:style w:type="paragraph" w:customStyle="1" w:styleId="Hoofdtekst">
    <w:name w:val="Hoofdtekst"/>
    <w:rsid w:val="00EA497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9934">
      <w:bodyDiv w:val="1"/>
      <w:marLeft w:val="0"/>
      <w:marRight w:val="0"/>
      <w:marTop w:val="0"/>
      <w:marBottom w:val="0"/>
      <w:divBdr>
        <w:top w:val="none" w:sz="0" w:space="0" w:color="auto"/>
        <w:left w:val="none" w:sz="0" w:space="0" w:color="auto"/>
        <w:bottom w:val="none" w:sz="0" w:space="0" w:color="auto"/>
        <w:right w:val="none" w:sz="0" w:space="0" w:color="auto"/>
      </w:divBdr>
    </w:div>
    <w:div w:id="23020809">
      <w:bodyDiv w:val="1"/>
      <w:marLeft w:val="0"/>
      <w:marRight w:val="0"/>
      <w:marTop w:val="0"/>
      <w:marBottom w:val="0"/>
      <w:divBdr>
        <w:top w:val="none" w:sz="0" w:space="0" w:color="auto"/>
        <w:left w:val="none" w:sz="0" w:space="0" w:color="auto"/>
        <w:bottom w:val="none" w:sz="0" w:space="0" w:color="auto"/>
        <w:right w:val="none" w:sz="0" w:space="0" w:color="auto"/>
      </w:divBdr>
    </w:div>
    <w:div w:id="45030051">
      <w:bodyDiv w:val="1"/>
      <w:marLeft w:val="0"/>
      <w:marRight w:val="0"/>
      <w:marTop w:val="0"/>
      <w:marBottom w:val="0"/>
      <w:divBdr>
        <w:top w:val="none" w:sz="0" w:space="0" w:color="auto"/>
        <w:left w:val="none" w:sz="0" w:space="0" w:color="auto"/>
        <w:bottom w:val="none" w:sz="0" w:space="0" w:color="auto"/>
        <w:right w:val="none" w:sz="0" w:space="0" w:color="auto"/>
      </w:divBdr>
    </w:div>
    <w:div w:id="80031619">
      <w:bodyDiv w:val="1"/>
      <w:marLeft w:val="0"/>
      <w:marRight w:val="0"/>
      <w:marTop w:val="0"/>
      <w:marBottom w:val="0"/>
      <w:divBdr>
        <w:top w:val="none" w:sz="0" w:space="0" w:color="auto"/>
        <w:left w:val="none" w:sz="0" w:space="0" w:color="auto"/>
        <w:bottom w:val="none" w:sz="0" w:space="0" w:color="auto"/>
        <w:right w:val="none" w:sz="0" w:space="0" w:color="auto"/>
      </w:divBdr>
    </w:div>
    <w:div w:id="106319932">
      <w:bodyDiv w:val="1"/>
      <w:marLeft w:val="0"/>
      <w:marRight w:val="0"/>
      <w:marTop w:val="0"/>
      <w:marBottom w:val="0"/>
      <w:divBdr>
        <w:top w:val="none" w:sz="0" w:space="0" w:color="auto"/>
        <w:left w:val="none" w:sz="0" w:space="0" w:color="auto"/>
        <w:bottom w:val="none" w:sz="0" w:space="0" w:color="auto"/>
        <w:right w:val="none" w:sz="0" w:space="0" w:color="auto"/>
      </w:divBdr>
    </w:div>
    <w:div w:id="119887012">
      <w:bodyDiv w:val="1"/>
      <w:marLeft w:val="0"/>
      <w:marRight w:val="0"/>
      <w:marTop w:val="0"/>
      <w:marBottom w:val="0"/>
      <w:divBdr>
        <w:top w:val="none" w:sz="0" w:space="0" w:color="auto"/>
        <w:left w:val="none" w:sz="0" w:space="0" w:color="auto"/>
        <w:bottom w:val="none" w:sz="0" w:space="0" w:color="auto"/>
        <w:right w:val="none" w:sz="0" w:space="0" w:color="auto"/>
      </w:divBdr>
    </w:div>
    <w:div w:id="120921758">
      <w:bodyDiv w:val="1"/>
      <w:marLeft w:val="0"/>
      <w:marRight w:val="0"/>
      <w:marTop w:val="0"/>
      <w:marBottom w:val="0"/>
      <w:divBdr>
        <w:top w:val="none" w:sz="0" w:space="0" w:color="auto"/>
        <w:left w:val="none" w:sz="0" w:space="0" w:color="auto"/>
        <w:bottom w:val="none" w:sz="0" w:space="0" w:color="auto"/>
        <w:right w:val="none" w:sz="0" w:space="0" w:color="auto"/>
      </w:divBdr>
    </w:div>
    <w:div w:id="184294386">
      <w:bodyDiv w:val="1"/>
      <w:marLeft w:val="0"/>
      <w:marRight w:val="0"/>
      <w:marTop w:val="0"/>
      <w:marBottom w:val="0"/>
      <w:divBdr>
        <w:top w:val="none" w:sz="0" w:space="0" w:color="auto"/>
        <w:left w:val="none" w:sz="0" w:space="0" w:color="auto"/>
        <w:bottom w:val="none" w:sz="0" w:space="0" w:color="auto"/>
        <w:right w:val="none" w:sz="0" w:space="0" w:color="auto"/>
      </w:divBdr>
    </w:div>
    <w:div w:id="202406274">
      <w:bodyDiv w:val="1"/>
      <w:marLeft w:val="0"/>
      <w:marRight w:val="0"/>
      <w:marTop w:val="0"/>
      <w:marBottom w:val="0"/>
      <w:divBdr>
        <w:top w:val="none" w:sz="0" w:space="0" w:color="auto"/>
        <w:left w:val="none" w:sz="0" w:space="0" w:color="auto"/>
        <w:bottom w:val="none" w:sz="0" w:space="0" w:color="auto"/>
        <w:right w:val="none" w:sz="0" w:space="0" w:color="auto"/>
      </w:divBdr>
    </w:div>
    <w:div w:id="211187321">
      <w:bodyDiv w:val="1"/>
      <w:marLeft w:val="0"/>
      <w:marRight w:val="0"/>
      <w:marTop w:val="0"/>
      <w:marBottom w:val="0"/>
      <w:divBdr>
        <w:top w:val="none" w:sz="0" w:space="0" w:color="auto"/>
        <w:left w:val="none" w:sz="0" w:space="0" w:color="auto"/>
        <w:bottom w:val="none" w:sz="0" w:space="0" w:color="auto"/>
        <w:right w:val="none" w:sz="0" w:space="0" w:color="auto"/>
      </w:divBdr>
    </w:div>
    <w:div w:id="236594836">
      <w:bodyDiv w:val="1"/>
      <w:marLeft w:val="0"/>
      <w:marRight w:val="0"/>
      <w:marTop w:val="0"/>
      <w:marBottom w:val="0"/>
      <w:divBdr>
        <w:top w:val="none" w:sz="0" w:space="0" w:color="auto"/>
        <w:left w:val="none" w:sz="0" w:space="0" w:color="auto"/>
        <w:bottom w:val="none" w:sz="0" w:space="0" w:color="auto"/>
        <w:right w:val="none" w:sz="0" w:space="0" w:color="auto"/>
      </w:divBdr>
    </w:div>
    <w:div w:id="248735178">
      <w:bodyDiv w:val="1"/>
      <w:marLeft w:val="0"/>
      <w:marRight w:val="0"/>
      <w:marTop w:val="0"/>
      <w:marBottom w:val="0"/>
      <w:divBdr>
        <w:top w:val="none" w:sz="0" w:space="0" w:color="auto"/>
        <w:left w:val="none" w:sz="0" w:space="0" w:color="auto"/>
        <w:bottom w:val="none" w:sz="0" w:space="0" w:color="auto"/>
        <w:right w:val="none" w:sz="0" w:space="0" w:color="auto"/>
      </w:divBdr>
    </w:div>
    <w:div w:id="249315865">
      <w:bodyDiv w:val="1"/>
      <w:marLeft w:val="0"/>
      <w:marRight w:val="0"/>
      <w:marTop w:val="0"/>
      <w:marBottom w:val="0"/>
      <w:divBdr>
        <w:top w:val="none" w:sz="0" w:space="0" w:color="auto"/>
        <w:left w:val="none" w:sz="0" w:space="0" w:color="auto"/>
        <w:bottom w:val="none" w:sz="0" w:space="0" w:color="auto"/>
        <w:right w:val="none" w:sz="0" w:space="0" w:color="auto"/>
      </w:divBdr>
    </w:div>
    <w:div w:id="260333192">
      <w:bodyDiv w:val="1"/>
      <w:marLeft w:val="0"/>
      <w:marRight w:val="0"/>
      <w:marTop w:val="0"/>
      <w:marBottom w:val="0"/>
      <w:divBdr>
        <w:top w:val="none" w:sz="0" w:space="0" w:color="auto"/>
        <w:left w:val="none" w:sz="0" w:space="0" w:color="auto"/>
        <w:bottom w:val="none" w:sz="0" w:space="0" w:color="auto"/>
        <w:right w:val="none" w:sz="0" w:space="0" w:color="auto"/>
      </w:divBdr>
    </w:div>
    <w:div w:id="268464248">
      <w:bodyDiv w:val="1"/>
      <w:marLeft w:val="0"/>
      <w:marRight w:val="0"/>
      <w:marTop w:val="0"/>
      <w:marBottom w:val="0"/>
      <w:divBdr>
        <w:top w:val="none" w:sz="0" w:space="0" w:color="auto"/>
        <w:left w:val="none" w:sz="0" w:space="0" w:color="auto"/>
        <w:bottom w:val="none" w:sz="0" w:space="0" w:color="auto"/>
        <w:right w:val="none" w:sz="0" w:space="0" w:color="auto"/>
      </w:divBdr>
    </w:div>
    <w:div w:id="270406672">
      <w:bodyDiv w:val="1"/>
      <w:marLeft w:val="0"/>
      <w:marRight w:val="0"/>
      <w:marTop w:val="0"/>
      <w:marBottom w:val="0"/>
      <w:divBdr>
        <w:top w:val="none" w:sz="0" w:space="0" w:color="auto"/>
        <w:left w:val="none" w:sz="0" w:space="0" w:color="auto"/>
        <w:bottom w:val="none" w:sz="0" w:space="0" w:color="auto"/>
        <w:right w:val="none" w:sz="0" w:space="0" w:color="auto"/>
      </w:divBdr>
    </w:div>
    <w:div w:id="298459550">
      <w:bodyDiv w:val="1"/>
      <w:marLeft w:val="0"/>
      <w:marRight w:val="0"/>
      <w:marTop w:val="0"/>
      <w:marBottom w:val="0"/>
      <w:divBdr>
        <w:top w:val="none" w:sz="0" w:space="0" w:color="auto"/>
        <w:left w:val="none" w:sz="0" w:space="0" w:color="auto"/>
        <w:bottom w:val="none" w:sz="0" w:space="0" w:color="auto"/>
        <w:right w:val="none" w:sz="0" w:space="0" w:color="auto"/>
      </w:divBdr>
    </w:div>
    <w:div w:id="307517800">
      <w:bodyDiv w:val="1"/>
      <w:marLeft w:val="0"/>
      <w:marRight w:val="0"/>
      <w:marTop w:val="0"/>
      <w:marBottom w:val="0"/>
      <w:divBdr>
        <w:top w:val="none" w:sz="0" w:space="0" w:color="auto"/>
        <w:left w:val="none" w:sz="0" w:space="0" w:color="auto"/>
        <w:bottom w:val="none" w:sz="0" w:space="0" w:color="auto"/>
        <w:right w:val="none" w:sz="0" w:space="0" w:color="auto"/>
      </w:divBdr>
    </w:div>
    <w:div w:id="310982535">
      <w:bodyDiv w:val="1"/>
      <w:marLeft w:val="0"/>
      <w:marRight w:val="0"/>
      <w:marTop w:val="0"/>
      <w:marBottom w:val="0"/>
      <w:divBdr>
        <w:top w:val="none" w:sz="0" w:space="0" w:color="auto"/>
        <w:left w:val="none" w:sz="0" w:space="0" w:color="auto"/>
        <w:bottom w:val="none" w:sz="0" w:space="0" w:color="auto"/>
        <w:right w:val="none" w:sz="0" w:space="0" w:color="auto"/>
      </w:divBdr>
    </w:div>
    <w:div w:id="317080517">
      <w:bodyDiv w:val="1"/>
      <w:marLeft w:val="0"/>
      <w:marRight w:val="0"/>
      <w:marTop w:val="0"/>
      <w:marBottom w:val="0"/>
      <w:divBdr>
        <w:top w:val="none" w:sz="0" w:space="0" w:color="auto"/>
        <w:left w:val="none" w:sz="0" w:space="0" w:color="auto"/>
        <w:bottom w:val="none" w:sz="0" w:space="0" w:color="auto"/>
        <w:right w:val="none" w:sz="0" w:space="0" w:color="auto"/>
      </w:divBdr>
    </w:div>
    <w:div w:id="327905865">
      <w:bodyDiv w:val="1"/>
      <w:marLeft w:val="0"/>
      <w:marRight w:val="0"/>
      <w:marTop w:val="0"/>
      <w:marBottom w:val="0"/>
      <w:divBdr>
        <w:top w:val="none" w:sz="0" w:space="0" w:color="auto"/>
        <w:left w:val="none" w:sz="0" w:space="0" w:color="auto"/>
        <w:bottom w:val="none" w:sz="0" w:space="0" w:color="auto"/>
        <w:right w:val="none" w:sz="0" w:space="0" w:color="auto"/>
      </w:divBdr>
    </w:div>
    <w:div w:id="342711794">
      <w:bodyDiv w:val="1"/>
      <w:marLeft w:val="0"/>
      <w:marRight w:val="0"/>
      <w:marTop w:val="0"/>
      <w:marBottom w:val="0"/>
      <w:divBdr>
        <w:top w:val="none" w:sz="0" w:space="0" w:color="auto"/>
        <w:left w:val="none" w:sz="0" w:space="0" w:color="auto"/>
        <w:bottom w:val="none" w:sz="0" w:space="0" w:color="auto"/>
        <w:right w:val="none" w:sz="0" w:space="0" w:color="auto"/>
      </w:divBdr>
    </w:div>
    <w:div w:id="357852163">
      <w:bodyDiv w:val="1"/>
      <w:marLeft w:val="0"/>
      <w:marRight w:val="0"/>
      <w:marTop w:val="0"/>
      <w:marBottom w:val="0"/>
      <w:divBdr>
        <w:top w:val="none" w:sz="0" w:space="0" w:color="auto"/>
        <w:left w:val="none" w:sz="0" w:space="0" w:color="auto"/>
        <w:bottom w:val="none" w:sz="0" w:space="0" w:color="auto"/>
        <w:right w:val="none" w:sz="0" w:space="0" w:color="auto"/>
      </w:divBdr>
    </w:div>
    <w:div w:id="366686915">
      <w:bodyDiv w:val="1"/>
      <w:marLeft w:val="0"/>
      <w:marRight w:val="0"/>
      <w:marTop w:val="0"/>
      <w:marBottom w:val="0"/>
      <w:divBdr>
        <w:top w:val="none" w:sz="0" w:space="0" w:color="auto"/>
        <w:left w:val="none" w:sz="0" w:space="0" w:color="auto"/>
        <w:bottom w:val="none" w:sz="0" w:space="0" w:color="auto"/>
        <w:right w:val="none" w:sz="0" w:space="0" w:color="auto"/>
      </w:divBdr>
    </w:div>
    <w:div w:id="371269551">
      <w:bodyDiv w:val="1"/>
      <w:marLeft w:val="0"/>
      <w:marRight w:val="0"/>
      <w:marTop w:val="0"/>
      <w:marBottom w:val="0"/>
      <w:divBdr>
        <w:top w:val="none" w:sz="0" w:space="0" w:color="auto"/>
        <w:left w:val="none" w:sz="0" w:space="0" w:color="auto"/>
        <w:bottom w:val="none" w:sz="0" w:space="0" w:color="auto"/>
        <w:right w:val="none" w:sz="0" w:space="0" w:color="auto"/>
      </w:divBdr>
    </w:div>
    <w:div w:id="377169999">
      <w:bodyDiv w:val="1"/>
      <w:marLeft w:val="0"/>
      <w:marRight w:val="0"/>
      <w:marTop w:val="0"/>
      <w:marBottom w:val="0"/>
      <w:divBdr>
        <w:top w:val="none" w:sz="0" w:space="0" w:color="auto"/>
        <w:left w:val="none" w:sz="0" w:space="0" w:color="auto"/>
        <w:bottom w:val="none" w:sz="0" w:space="0" w:color="auto"/>
        <w:right w:val="none" w:sz="0" w:space="0" w:color="auto"/>
      </w:divBdr>
    </w:div>
    <w:div w:id="400181244">
      <w:bodyDiv w:val="1"/>
      <w:marLeft w:val="0"/>
      <w:marRight w:val="0"/>
      <w:marTop w:val="0"/>
      <w:marBottom w:val="0"/>
      <w:divBdr>
        <w:top w:val="none" w:sz="0" w:space="0" w:color="auto"/>
        <w:left w:val="none" w:sz="0" w:space="0" w:color="auto"/>
        <w:bottom w:val="none" w:sz="0" w:space="0" w:color="auto"/>
        <w:right w:val="none" w:sz="0" w:space="0" w:color="auto"/>
      </w:divBdr>
    </w:div>
    <w:div w:id="412901152">
      <w:bodyDiv w:val="1"/>
      <w:marLeft w:val="0"/>
      <w:marRight w:val="0"/>
      <w:marTop w:val="0"/>
      <w:marBottom w:val="0"/>
      <w:divBdr>
        <w:top w:val="none" w:sz="0" w:space="0" w:color="auto"/>
        <w:left w:val="none" w:sz="0" w:space="0" w:color="auto"/>
        <w:bottom w:val="none" w:sz="0" w:space="0" w:color="auto"/>
        <w:right w:val="none" w:sz="0" w:space="0" w:color="auto"/>
      </w:divBdr>
    </w:div>
    <w:div w:id="442652548">
      <w:bodyDiv w:val="1"/>
      <w:marLeft w:val="0"/>
      <w:marRight w:val="0"/>
      <w:marTop w:val="0"/>
      <w:marBottom w:val="0"/>
      <w:divBdr>
        <w:top w:val="none" w:sz="0" w:space="0" w:color="auto"/>
        <w:left w:val="none" w:sz="0" w:space="0" w:color="auto"/>
        <w:bottom w:val="none" w:sz="0" w:space="0" w:color="auto"/>
        <w:right w:val="none" w:sz="0" w:space="0" w:color="auto"/>
      </w:divBdr>
    </w:div>
    <w:div w:id="453717868">
      <w:bodyDiv w:val="1"/>
      <w:marLeft w:val="0"/>
      <w:marRight w:val="0"/>
      <w:marTop w:val="0"/>
      <w:marBottom w:val="0"/>
      <w:divBdr>
        <w:top w:val="none" w:sz="0" w:space="0" w:color="auto"/>
        <w:left w:val="none" w:sz="0" w:space="0" w:color="auto"/>
        <w:bottom w:val="none" w:sz="0" w:space="0" w:color="auto"/>
        <w:right w:val="none" w:sz="0" w:space="0" w:color="auto"/>
      </w:divBdr>
    </w:div>
    <w:div w:id="482702054">
      <w:bodyDiv w:val="1"/>
      <w:marLeft w:val="0"/>
      <w:marRight w:val="0"/>
      <w:marTop w:val="0"/>
      <w:marBottom w:val="0"/>
      <w:divBdr>
        <w:top w:val="none" w:sz="0" w:space="0" w:color="auto"/>
        <w:left w:val="none" w:sz="0" w:space="0" w:color="auto"/>
        <w:bottom w:val="none" w:sz="0" w:space="0" w:color="auto"/>
        <w:right w:val="none" w:sz="0" w:space="0" w:color="auto"/>
      </w:divBdr>
    </w:div>
    <w:div w:id="520439139">
      <w:bodyDiv w:val="1"/>
      <w:marLeft w:val="0"/>
      <w:marRight w:val="0"/>
      <w:marTop w:val="0"/>
      <w:marBottom w:val="0"/>
      <w:divBdr>
        <w:top w:val="none" w:sz="0" w:space="0" w:color="auto"/>
        <w:left w:val="none" w:sz="0" w:space="0" w:color="auto"/>
        <w:bottom w:val="none" w:sz="0" w:space="0" w:color="auto"/>
        <w:right w:val="none" w:sz="0" w:space="0" w:color="auto"/>
      </w:divBdr>
    </w:div>
    <w:div w:id="531461949">
      <w:bodyDiv w:val="1"/>
      <w:marLeft w:val="0"/>
      <w:marRight w:val="0"/>
      <w:marTop w:val="0"/>
      <w:marBottom w:val="0"/>
      <w:divBdr>
        <w:top w:val="none" w:sz="0" w:space="0" w:color="auto"/>
        <w:left w:val="none" w:sz="0" w:space="0" w:color="auto"/>
        <w:bottom w:val="none" w:sz="0" w:space="0" w:color="auto"/>
        <w:right w:val="none" w:sz="0" w:space="0" w:color="auto"/>
      </w:divBdr>
    </w:div>
    <w:div w:id="537207946">
      <w:bodyDiv w:val="1"/>
      <w:marLeft w:val="0"/>
      <w:marRight w:val="0"/>
      <w:marTop w:val="0"/>
      <w:marBottom w:val="0"/>
      <w:divBdr>
        <w:top w:val="none" w:sz="0" w:space="0" w:color="auto"/>
        <w:left w:val="none" w:sz="0" w:space="0" w:color="auto"/>
        <w:bottom w:val="none" w:sz="0" w:space="0" w:color="auto"/>
        <w:right w:val="none" w:sz="0" w:space="0" w:color="auto"/>
      </w:divBdr>
    </w:div>
    <w:div w:id="563831237">
      <w:bodyDiv w:val="1"/>
      <w:marLeft w:val="0"/>
      <w:marRight w:val="0"/>
      <w:marTop w:val="0"/>
      <w:marBottom w:val="0"/>
      <w:divBdr>
        <w:top w:val="none" w:sz="0" w:space="0" w:color="auto"/>
        <w:left w:val="none" w:sz="0" w:space="0" w:color="auto"/>
        <w:bottom w:val="none" w:sz="0" w:space="0" w:color="auto"/>
        <w:right w:val="none" w:sz="0" w:space="0" w:color="auto"/>
      </w:divBdr>
    </w:div>
    <w:div w:id="635918447">
      <w:bodyDiv w:val="1"/>
      <w:marLeft w:val="0"/>
      <w:marRight w:val="0"/>
      <w:marTop w:val="0"/>
      <w:marBottom w:val="0"/>
      <w:divBdr>
        <w:top w:val="none" w:sz="0" w:space="0" w:color="auto"/>
        <w:left w:val="none" w:sz="0" w:space="0" w:color="auto"/>
        <w:bottom w:val="none" w:sz="0" w:space="0" w:color="auto"/>
        <w:right w:val="none" w:sz="0" w:space="0" w:color="auto"/>
      </w:divBdr>
    </w:div>
    <w:div w:id="638728302">
      <w:bodyDiv w:val="1"/>
      <w:marLeft w:val="0"/>
      <w:marRight w:val="0"/>
      <w:marTop w:val="0"/>
      <w:marBottom w:val="0"/>
      <w:divBdr>
        <w:top w:val="none" w:sz="0" w:space="0" w:color="auto"/>
        <w:left w:val="none" w:sz="0" w:space="0" w:color="auto"/>
        <w:bottom w:val="none" w:sz="0" w:space="0" w:color="auto"/>
        <w:right w:val="none" w:sz="0" w:space="0" w:color="auto"/>
      </w:divBdr>
    </w:div>
    <w:div w:id="664361214">
      <w:bodyDiv w:val="1"/>
      <w:marLeft w:val="0"/>
      <w:marRight w:val="0"/>
      <w:marTop w:val="0"/>
      <w:marBottom w:val="0"/>
      <w:divBdr>
        <w:top w:val="none" w:sz="0" w:space="0" w:color="auto"/>
        <w:left w:val="none" w:sz="0" w:space="0" w:color="auto"/>
        <w:bottom w:val="none" w:sz="0" w:space="0" w:color="auto"/>
        <w:right w:val="none" w:sz="0" w:space="0" w:color="auto"/>
      </w:divBdr>
    </w:div>
    <w:div w:id="676536679">
      <w:bodyDiv w:val="1"/>
      <w:marLeft w:val="0"/>
      <w:marRight w:val="0"/>
      <w:marTop w:val="0"/>
      <w:marBottom w:val="0"/>
      <w:divBdr>
        <w:top w:val="none" w:sz="0" w:space="0" w:color="auto"/>
        <w:left w:val="none" w:sz="0" w:space="0" w:color="auto"/>
        <w:bottom w:val="none" w:sz="0" w:space="0" w:color="auto"/>
        <w:right w:val="none" w:sz="0" w:space="0" w:color="auto"/>
      </w:divBdr>
    </w:div>
    <w:div w:id="678510630">
      <w:bodyDiv w:val="1"/>
      <w:marLeft w:val="0"/>
      <w:marRight w:val="0"/>
      <w:marTop w:val="0"/>
      <w:marBottom w:val="0"/>
      <w:divBdr>
        <w:top w:val="none" w:sz="0" w:space="0" w:color="auto"/>
        <w:left w:val="none" w:sz="0" w:space="0" w:color="auto"/>
        <w:bottom w:val="none" w:sz="0" w:space="0" w:color="auto"/>
        <w:right w:val="none" w:sz="0" w:space="0" w:color="auto"/>
      </w:divBdr>
    </w:div>
    <w:div w:id="754936730">
      <w:bodyDiv w:val="1"/>
      <w:marLeft w:val="0"/>
      <w:marRight w:val="0"/>
      <w:marTop w:val="0"/>
      <w:marBottom w:val="0"/>
      <w:divBdr>
        <w:top w:val="none" w:sz="0" w:space="0" w:color="auto"/>
        <w:left w:val="none" w:sz="0" w:space="0" w:color="auto"/>
        <w:bottom w:val="none" w:sz="0" w:space="0" w:color="auto"/>
        <w:right w:val="none" w:sz="0" w:space="0" w:color="auto"/>
      </w:divBdr>
    </w:div>
    <w:div w:id="759562581">
      <w:bodyDiv w:val="1"/>
      <w:marLeft w:val="0"/>
      <w:marRight w:val="0"/>
      <w:marTop w:val="0"/>
      <w:marBottom w:val="0"/>
      <w:divBdr>
        <w:top w:val="none" w:sz="0" w:space="0" w:color="auto"/>
        <w:left w:val="none" w:sz="0" w:space="0" w:color="auto"/>
        <w:bottom w:val="none" w:sz="0" w:space="0" w:color="auto"/>
        <w:right w:val="none" w:sz="0" w:space="0" w:color="auto"/>
      </w:divBdr>
    </w:div>
    <w:div w:id="760881064">
      <w:bodyDiv w:val="1"/>
      <w:marLeft w:val="0"/>
      <w:marRight w:val="0"/>
      <w:marTop w:val="0"/>
      <w:marBottom w:val="0"/>
      <w:divBdr>
        <w:top w:val="none" w:sz="0" w:space="0" w:color="auto"/>
        <w:left w:val="none" w:sz="0" w:space="0" w:color="auto"/>
        <w:bottom w:val="none" w:sz="0" w:space="0" w:color="auto"/>
        <w:right w:val="none" w:sz="0" w:space="0" w:color="auto"/>
      </w:divBdr>
    </w:div>
    <w:div w:id="770735886">
      <w:bodyDiv w:val="1"/>
      <w:marLeft w:val="0"/>
      <w:marRight w:val="0"/>
      <w:marTop w:val="0"/>
      <w:marBottom w:val="0"/>
      <w:divBdr>
        <w:top w:val="none" w:sz="0" w:space="0" w:color="auto"/>
        <w:left w:val="none" w:sz="0" w:space="0" w:color="auto"/>
        <w:bottom w:val="none" w:sz="0" w:space="0" w:color="auto"/>
        <w:right w:val="none" w:sz="0" w:space="0" w:color="auto"/>
      </w:divBdr>
    </w:div>
    <w:div w:id="773211335">
      <w:bodyDiv w:val="1"/>
      <w:marLeft w:val="0"/>
      <w:marRight w:val="0"/>
      <w:marTop w:val="0"/>
      <w:marBottom w:val="0"/>
      <w:divBdr>
        <w:top w:val="none" w:sz="0" w:space="0" w:color="auto"/>
        <w:left w:val="none" w:sz="0" w:space="0" w:color="auto"/>
        <w:bottom w:val="none" w:sz="0" w:space="0" w:color="auto"/>
        <w:right w:val="none" w:sz="0" w:space="0" w:color="auto"/>
      </w:divBdr>
    </w:div>
    <w:div w:id="789663384">
      <w:bodyDiv w:val="1"/>
      <w:marLeft w:val="0"/>
      <w:marRight w:val="0"/>
      <w:marTop w:val="0"/>
      <w:marBottom w:val="0"/>
      <w:divBdr>
        <w:top w:val="none" w:sz="0" w:space="0" w:color="auto"/>
        <w:left w:val="none" w:sz="0" w:space="0" w:color="auto"/>
        <w:bottom w:val="none" w:sz="0" w:space="0" w:color="auto"/>
        <w:right w:val="none" w:sz="0" w:space="0" w:color="auto"/>
      </w:divBdr>
    </w:div>
    <w:div w:id="809320128">
      <w:bodyDiv w:val="1"/>
      <w:marLeft w:val="0"/>
      <w:marRight w:val="0"/>
      <w:marTop w:val="0"/>
      <w:marBottom w:val="0"/>
      <w:divBdr>
        <w:top w:val="none" w:sz="0" w:space="0" w:color="auto"/>
        <w:left w:val="none" w:sz="0" w:space="0" w:color="auto"/>
        <w:bottom w:val="none" w:sz="0" w:space="0" w:color="auto"/>
        <w:right w:val="none" w:sz="0" w:space="0" w:color="auto"/>
      </w:divBdr>
    </w:div>
    <w:div w:id="840588547">
      <w:bodyDiv w:val="1"/>
      <w:marLeft w:val="0"/>
      <w:marRight w:val="0"/>
      <w:marTop w:val="0"/>
      <w:marBottom w:val="0"/>
      <w:divBdr>
        <w:top w:val="none" w:sz="0" w:space="0" w:color="auto"/>
        <w:left w:val="none" w:sz="0" w:space="0" w:color="auto"/>
        <w:bottom w:val="none" w:sz="0" w:space="0" w:color="auto"/>
        <w:right w:val="none" w:sz="0" w:space="0" w:color="auto"/>
      </w:divBdr>
    </w:div>
    <w:div w:id="849567368">
      <w:bodyDiv w:val="1"/>
      <w:marLeft w:val="0"/>
      <w:marRight w:val="0"/>
      <w:marTop w:val="0"/>
      <w:marBottom w:val="0"/>
      <w:divBdr>
        <w:top w:val="none" w:sz="0" w:space="0" w:color="auto"/>
        <w:left w:val="none" w:sz="0" w:space="0" w:color="auto"/>
        <w:bottom w:val="none" w:sz="0" w:space="0" w:color="auto"/>
        <w:right w:val="none" w:sz="0" w:space="0" w:color="auto"/>
      </w:divBdr>
    </w:div>
    <w:div w:id="855387026">
      <w:bodyDiv w:val="1"/>
      <w:marLeft w:val="0"/>
      <w:marRight w:val="0"/>
      <w:marTop w:val="0"/>
      <w:marBottom w:val="0"/>
      <w:divBdr>
        <w:top w:val="none" w:sz="0" w:space="0" w:color="auto"/>
        <w:left w:val="none" w:sz="0" w:space="0" w:color="auto"/>
        <w:bottom w:val="none" w:sz="0" w:space="0" w:color="auto"/>
        <w:right w:val="none" w:sz="0" w:space="0" w:color="auto"/>
      </w:divBdr>
      <w:divsChild>
        <w:div w:id="115761053">
          <w:marLeft w:val="0"/>
          <w:marRight w:val="0"/>
          <w:marTop w:val="0"/>
          <w:marBottom w:val="0"/>
          <w:divBdr>
            <w:top w:val="none" w:sz="0" w:space="0" w:color="auto"/>
            <w:left w:val="none" w:sz="0" w:space="0" w:color="auto"/>
            <w:bottom w:val="none" w:sz="0" w:space="0" w:color="auto"/>
            <w:right w:val="none" w:sz="0" w:space="0" w:color="auto"/>
          </w:divBdr>
          <w:divsChild>
            <w:div w:id="118308775">
              <w:marLeft w:val="0"/>
              <w:marRight w:val="0"/>
              <w:marTop w:val="0"/>
              <w:marBottom w:val="0"/>
              <w:divBdr>
                <w:top w:val="none" w:sz="0" w:space="0" w:color="auto"/>
                <w:left w:val="none" w:sz="0" w:space="0" w:color="auto"/>
                <w:bottom w:val="none" w:sz="0" w:space="0" w:color="auto"/>
                <w:right w:val="none" w:sz="0" w:space="0" w:color="auto"/>
              </w:divBdr>
              <w:divsChild>
                <w:div w:id="2056349773">
                  <w:marLeft w:val="0"/>
                  <w:marRight w:val="0"/>
                  <w:marTop w:val="100"/>
                  <w:marBottom w:val="100"/>
                  <w:divBdr>
                    <w:top w:val="none" w:sz="0" w:space="0" w:color="auto"/>
                    <w:left w:val="none" w:sz="0" w:space="0" w:color="auto"/>
                    <w:bottom w:val="none" w:sz="0" w:space="0" w:color="auto"/>
                    <w:right w:val="none" w:sz="0" w:space="0" w:color="auto"/>
                  </w:divBdr>
                  <w:divsChild>
                    <w:div w:id="658273388">
                      <w:marLeft w:val="0"/>
                      <w:marRight w:val="0"/>
                      <w:marTop w:val="0"/>
                      <w:marBottom w:val="0"/>
                      <w:divBdr>
                        <w:top w:val="none" w:sz="0" w:space="0" w:color="auto"/>
                        <w:left w:val="none" w:sz="0" w:space="0" w:color="auto"/>
                        <w:bottom w:val="none" w:sz="0" w:space="0" w:color="auto"/>
                        <w:right w:val="none" w:sz="0" w:space="0" w:color="auto"/>
                      </w:divBdr>
                      <w:divsChild>
                        <w:div w:id="639312522">
                          <w:marLeft w:val="0"/>
                          <w:marRight w:val="0"/>
                          <w:marTop w:val="0"/>
                          <w:marBottom w:val="0"/>
                          <w:divBdr>
                            <w:top w:val="none" w:sz="0" w:space="0" w:color="auto"/>
                            <w:left w:val="none" w:sz="0" w:space="0" w:color="auto"/>
                            <w:bottom w:val="none" w:sz="0" w:space="0" w:color="auto"/>
                            <w:right w:val="none" w:sz="0" w:space="0" w:color="auto"/>
                          </w:divBdr>
                          <w:divsChild>
                            <w:div w:id="2017995700">
                              <w:marLeft w:val="0"/>
                              <w:marRight w:val="0"/>
                              <w:marTop w:val="0"/>
                              <w:marBottom w:val="0"/>
                              <w:divBdr>
                                <w:top w:val="none" w:sz="0" w:space="0" w:color="auto"/>
                                <w:left w:val="none" w:sz="0" w:space="0" w:color="auto"/>
                                <w:bottom w:val="none" w:sz="0" w:space="0" w:color="auto"/>
                                <w:right w:val="none" w:sz="0" w:space="0" w:color="auto"/>
                              </w:divBdr>
                              <w:divsChild>
                                <w:div w:id="499196404">
                                  <w:marLeft w:val="0"/>
                                  <w:marRight w:val="0"/>
                                  <w:marTop w:val="0"/>
                                  <w:marBottom w:val="0"/>
                                  <w:divBdr>
                                    <w:top w:val="none" w:sz="0" w:space="0" w:color="auto"/>
                                    <w:left w:val="none" w:sz="0" w:space="0" w:color="auto"/>
                                    <w:bottom w:val="none" w:sz="0" w:space="0" w:color="auto"/>
                                    <w:right w:val="none" w:sz="0" w:space="0" w:color="auto"/>
                                  </w:divBdr>
                                  <w:divsChild>
                                    <w:div w:id="1825049004">
                                      <w:marLeft w:val="0"/>
                                      <w:marRight w:val="0"/>
                                      <w:marTop w:val="0"/>
                                      <w:marBottom w:val="0"/>
                                      <w:divBdr>
                                        <w:top w:val="none" w:sz="0" w:space="0" w:color="auto"/>
                                        <w:left w:val="none" w:sz="0" w:space="0" w:color="auto"/>
                                        <w:bottom w:val="none" w:sz="0" w:space="0" w:color="auto"/>
                                        <w:right w:val="none" w:sz="0" w:space="0" w:color="auto"/>
                                      </w:divBdr>
                                      <w:divsChild>
                                        <w:div w:id="1645162345">
                                          <w:marLeft w:val="0"/>
                                          <w:marRight w:val="0"/>
                                          <w:marTop w:val="0"/>
                                          <w:marBottom w:val="0"/>
                                          <w:divBdr>
                                            <w:top w:val="none" w:sz="0" w:space="0" w:color="auto"/>
                                            <w:left w:val="none" w:sz="0" w:space="0" w:color="auto"/>
                                            <w:bottom w:val="none" w:sz="0" w:space="0" w:color="auto"/>
                                            <w:right w:val="none" w:sz="0" w:space="0" w:color="auto"/>
                                          </w:divBdr>
                                          <w:divsChild>
                                            <w:div w:id="2102876392">
                                              <w:marLeft w:val="0"/>
                                              <w:marRight w:val="0"/>
                                              <w:marTop w:val="0"/>
                                              <w:marBottom w:val="0"/>
                                              <w:divBdr>
                                                <w:top w:val="none" w:sz="0" w:space="0" w:color="auto"/>
                                                <w:left w:val="none" w:sz="0" w:space="0" w:color="auto"/>
                                                <w:bottom w:val="none" w:sz="0" w:space="0" w:color="auto"/>
                                                <w:right w:val="none" w:sz="0" w:space="0" w:color="auto"/>
                                              </w:divBdr>
                                              <w:divsChild>
                                                <w:div w:id="987056974">
                                                  <w:marLeft w:val="0"/>
                                                  <w:marRight w:val="0"/>
                                                  <w:marTop w:val="0"/>
                                                  <w:marBottom w:val="0"/>
                                                  <w:divBdr>
                                                    <w:top w:val="none" w:sz="0" w:space="0" w:color="auto"/>
                                                    <w:left w:val="none" w:sz="0" w:space="0" w:color="auto"/>
                                                    <w:bottom w:val="none" w:sz="0" w:space="0" w:color="auto"/>
                                                    <w:right w:val="none" w:sz="0" w:space="0" w:color="auto"/>
                                                  </w:divBdr>
                                                  <w:divsChild>
                                                    <w:div w:id="161416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6983793">
      <w:bodyDiv w:val="1"/>
      <w:marLeft w:val="0"/>
      <w:marRight w:val="0"/>
      <w:marTop w:val="0"/>
      <w:marBottom w:val="0"/>
      <w:divBdr>
        <w:top w:val="none" w:sz="0" w:space="0" w:color="auto"/>
        <w:left w:val="none" w:sz="0" w:space="0" w:color="auto"/>
        <w:bottom w:val="none" w:sz="0" w:space="0" w:color="auto"/>
        <w:right w:val="none" w:sz="0" w:space="0" w:color="auto"/>
      </w:divBdr>
    </w:div>
    <w:div w:id="869799395">
      <w:bodyDiv w:val="1"/>
      <w:marLeft w:val="0"/>
      <w:marRight w:val="0"/>
      <w:marTop w:val="0"/>
      <w:marBottom w:val="0"/>
      <w:divBdr>
        <w:top w:val="none" w:sz="0" w:space="0" w:color="auto"/>
        <w:left w:val="none" w:sz="0" w:space="0" w:color="auto"/>
        <w:bottom w:val="none" w:sz="0" w:space="0" w:color="auto"/>
        <w:right w:val="none" w:sz="0" w:space="0" w:color="auto"/>
      </w:divBdr>
    </w:div>
    <w:div w:id="906769811">
      <w:bodyDiv w:val="1"/>
      <w:marLeft w:val="0"/>
      <w:marRight w:val="0"/>
      <w:marTop w:val="0"/>
      <w:marBottom w:val="0"/>
      <w:divBdr>
        <w:top w:val="none" w:sz="0" w:space="0" w:color="auto"/>
        <w:left w:val="none" w:sz="0" w:space="0" w:color="auto"/>
        <w:bottom w:val="none" w:sz="0" w:space="0" w:color="auto"/>
        <w:right w:val="none" w:sz="0" w:space="0" w:color="auto"/>
      </w:divBdr>
    </w:div>
    <w:div w:id="927542250">
      <w:bodyDiv w:val="1"/>
      <w:marLeft w:val="0"/>
      <w:marRight w:val="0"/>
      <w:marTop w:val="0"/>
      <w:marBottom w:val="0"/>
      <w:divBdr>
        <w:top w:val="none" w:sz="0" w:space="0" w:color="auto"/>
        <w:left w:val="none" w:sz="0" w:space="0" w:color="auto"/>
        <w:bottom w:val="none" w:sz="0" w:space="0" w:color="auto"/>
        <w:right w:val="none" w:sz="0" w:space="0" w:color="auto"/>
      </w:divBdr>
    </w:div>
    <w:div w:id="930771760">
      <w:bodyDiv w:val="1"/>
      <w:marLeft w:val="0"/>
      <w:marRight w:val="0"/>
      <w:marTop w:val="0"/>
      <w:marBottom w:val="0"/>
      <w:divBdr>
        <w:top w:val="none" w:sz="0" w:space="0" w:color="auto"/>
        <w:left w:val="none" w:sz="0" w:space="0" w:color="auto"/>
        <w:bottom w:val="none" w:sz="0" w:space="0" w:color="auto"/>
        <w:right w:val="none" w:sz="0" w:space="0" w:color="auto"/>
      </w:divBdr>
    </w:div>
    <w:div w:id="1001664293">
      <w:bodyDiv w:val="1"/>
      <w:marLeft w:val="0"/>
      <w:marRight w:val="0"/>
      <w:marTop w:val="0"/>
      <w:marBottom w:val="0"/>
      <w:divBdr>
        <w:top w:val="none" w:sz="0" w:space="0" w:color="auto"/>
        <w:left w:val="none" w:sz="0" w:space="0" w:color="auto"/>
        <w:bottom w:val="none" w:sz="0" w:space="0" w:color="auto"/>
        <w:right w:val="none" w:sz="0" w:space="0" w:color="auto"/>
      </w:divBdr>
    </w:div>
    <w:div w:id="1004866265">
      <w:bodyDiv w:val="1"/>
      <w:marLeft w:val="0"/>
      <w:marRight w:val="0"/>
      <w:marTop w:val="0"/>
      <w:marBottom w:val="0"/>
      <w:divBdr>
        <w:top w:val="none" w:sz="0" w:space="0" w:color="auto"/>
        <w:left w:val="none" w:sz="0" w:space="0" w:color="auto"/>
        <w:bottom w:val="none" w:sz="0" w:space="0" w:color="auto"/>
        <w:right w:val="none" w:sz="0" w:space="0" w:color="auto"/>
      </w:divBdr>
    </w:div>
    <w:div w:id="1024090886">
      <w:bodyDiv w:val="1"/>
      <w:marLeft w:val="0"/>
      <w:marRight w:val="0"/>
      <w:marTop w:val="0"/>
      <w:marBottom w:val="0"/>
      <w:divBdr>
        <w:top w:val="none" w:sz="0" w:space="0" w:color="auto"/>
        <w:left w:val="none" w:sz="0" w:space="0" w:color="auto"/>
        <w:bottom w:val="none" w:sz="0" w:space="0" w:color="auto"/>
        <w:right w:val="none" w:sz="0" w:space="0" w:color="auto"/>
      </w:divBdr>
    </w:div>
    <w:div w:id="1035541934">
      <w:bodyDiv w:val="1"/>
      <w:marLeft w:val="0"/>
      <w:marRight w:val="0"/>
      <w:marTop w:val="0"/>
      <w:marBottom w:val="0"/>
      <w:divBdr>
        <w:top w:val="none" w:sz="0" w:space="0" w:color="auto"/>
        <w:left w:val="none" w:sz="0" w:space="0" w:color="auto"/>
        <w:bottom w:val="none" w:sz="0" w:space="0" w:color="auto"/>
        <w:right w:val="none" w:sz="0" w:space="0" w:color="auto"/>
      </w:divBdr>
      <w:divsChild>
        <w:div w:id="1705858979">
          <w:marLeft w:val="0"/>
          <w:marRight w:val="0"/>
          <w:marTop w:val="0"/>
          <w:marBottom w:val="0"/>
          <w:divBdr>
            <w:top w:val="none" w:sz="0" w:space="0" w:color="auto"/>
            <w:left w:val="none" w:sz="0" w:space="0" w:color="auto"/>
            <w:bottom w:val="none" w:sz="0" w:space="0" w:color="auto"/>
            <w:right w:val="none" w:sz="0" w:space="0" w:color="auto"/>
          </w:divBdr>
        </w:div>
        <w:div w:id="494691547">
          <w:marLeft w:val="0"/>
          <w:marRight w:val="0"/>
          <w:marTop w:val="0"/>
          <w:marBottom w:val="0"/>
          <w:divBdr>
            <w:top w:val="none" w:sz="0" w:space="0" w:color="auto"/>
            <w:left w:val="none" w:sz="0" w:space="0" w:color="auto"/>
            <w:bottom w:val="none" w:sz="0" w:space="0" w:color="auto"/>
            <w:right w:val="none" w:sz="0" w:space="0" w:color="auto"/>
          </w:divBdr>
        </w:div>
        <w:div w:id="1320232827">
          <w:marLeft w:val="0"/>
          <w:marRight w:val="0"/>
          <w:marTop w:val="0"/>
          <w:marBottom w:val="0"/>
          <w:divBdr>
            <w:top w:val="none" w:sz="0" w:space="0" w:color="auto"/>
            <w:left w:val="none" w:sz="0" w:space="0" w:color="auto"/>
            <w:bottom w:val="none" w:sz="0" w:space="0" w:color="auto"/>
            <w:right w:val="none" w:sz="0" w:space="0" w:color="auto"/>
          </w:divBdr>
        </w:div>
      </w:divsChild>
    </w:div>
    <w:div w:id="1069301913">
      <w:bodyDiv w:val="1"/>
      <w:marLeft w:val="0"/>
      <w:marRight w:val="0"/>
      <w:marTop w:val="0"/>
      <w:marBottom w:val="0"/>
      <w:divBdr>
        <w:top w:val="none" w:sz="0" w:space="0" w:color="auto"/>
        <w:left w:val="none" w:sz="0" w:space="0" w:color="auto"/>
        <w:bottom w:val="none" w:sz="0" w:space="0" w:color="auto"/>
        <w:right w:val="none" w:sz="0" w:space="0" w:color="auto"/>
      </w:divBdr>
      <w:divsChild>
        <w:div w:id="1866627946">
          <w:marLeft w:val="0"/>
          <w:marRight w:val="0"/>
          <w:marTop w:val="0"/>
          <w:marBottom w:val="0"/>
          <w:divBdr>
            <w:top w:val="none" w:sz="0" w:space="0" w:color="auto"/>
            <w:left w:val="none" w:sz="0" w:space="0" w:color="auto"/>
            <w:bottom w:val="none" w:sz="0" w:space="0" w:color="auto"/>
            <w:right w:val="none" w:sz="0" w:space="0" w:color="auto"/>
          </w:divBdr>
          <w:divsChild>
            <w:div w:id="153570519">
              <w:marLeft w:val="0"/>
              <w:marRight w:val="0"/>
              <w:marTop w:val="0"/>
              <w:marBottom w:val="0"/>
              <w:divBdr>
                <w:top w:val="none" w:sz="0" w:space="0" w:color="auto"/>
                <w:left w:val="none" w:sz="0" w:space="0" w:color="auto"/>
                <w:bottom w:val="none" w:sz="0" w:space="0" w:color="auto"/>
                <w:right w:val="none" w:sz="0" w:space="0" w:color="auto"/>
              </w:divBdr>
              <w:divsChild>
                <w:div w:id="1556967399">
                  <w:marLeft w:val="5"/>
                  <w:marRight w:val="5"/>
                  <w:marTop w:val="0"/>
                  <w:marBottom w:val="0"/>
                  <w:divBdr>
                    <w:top w:val="none" w:sz="0" w:space="0" w:color="auto"/>
                    <w:left w:val="none" w:sz="0" w:space="0" w:color="auto"/>
                    <w:bottom w:val="none" w:sz="0" w:space="0" w:color="auto"/>
                    <w:right w:val="none" w:sz="0" w:space="0" w:color="auto"/>
                  </w:divBdr>
                  <w:divsChild>
                    <w:div w:id="816993902">
                      <w:marLeft w:val="5"/>
                      <w:marRight w:val="5"/>
                      <w:marTop w:val="0"/>
                      <w:marBottom w:val="0"/>
                      <w:divBdr>
                        <w:top w:val="none" w:sz="0" w:space="0" w:color="auto"/>
                        <w:left w:val="none" w:sz="0" w:space="0" w:color="auto"/>
                        <w:bottom w:val="none" w:sz="0" w:space="0" w:color="auto"/>
                        <w:right w:val="none" w:sz="0" w:space="0" w:color="auto"/>
                      </w:divBdr>
                      <w:divsChild>
                        <w:div w:id="1292904058">
                          <w:marLeft w:val="0"/>
                          <w:marRight w:val="0"/>
                          <w:marTop w:val="0"/>
                          <w:marBottom w:val="0"/>
                          <w:divBdr>
                            <w:top w:val="none" w:sz="0" w:space="0" w:color="auto"/>
                            <w:left w:val="none" w:sz="0" w:space="0" w:color="auto"/>
                            <w:bottom w:val="none" w:sz="0" w:space="0" w:color="auto"/>
                            <w:right w:val="none" w:sz="0" w:space="0" w:color="auto"/>
                          </w:divBdr>
                          <w:divsChild>
                            <w:div w:id="1195196746">
                              <w:marLeft w:val="0"/>
                              <w:marRight w:val="0"/>
                              <w:marTop w:val="0"/>
                              <w:marBottom w:val="0"/>
                              <w:divBdr>
                                <w:top w:val="none" w:sz="0" w:space="0" w:color="auto"/>
                                <w:left w:val="none" w:sz="0" w:space="0" w:color="auto"/>
                                <w:bottom w:val="none" w:sz="0" w:space="0" w:color="auto"/>
                                <w:right w:val="none" w:sz="0" w:space="0" w:color="auto"/>
                              </w:divBdr>
                              <w:divsChild>
                                <w:div w:id="911308103">
                                  <w:marLeft w:val="0"/>
                                  <w:marRight w:val="0"/>
                                  <w:marTop w:val="0"/>
                                  <w:marBottom w:val="0"/>
                                  <w:divBdr>
                                    <w:top w:val="none" w:sz="0" w:space="0" w:color="auto"/>
                                    <w:left w:val="none" w:sz="0" w:space="0" w:color="auto"/>
                                    <w:bottom w:val="none" w:sz="0" w:space="0" w:color="auto"/>
                                    <w:right w:val="none" w:sz="0" w:space="0" w:color="auto"/>
                                  </w:divBdr>
                                  <w:divsChild>
                                    <w:div w:id="1429962392">
                                      <w:marLeft w:val="0"/>
                                      <w:marRight w:val="0"/>
                                      <w:marTop w:val="0"/>
                                      <w:marBottom w:val="0"/>
                                      <w:divBdr>
                                        <w:top w:val="none" w:sz="0" w:space="0" w:color="auto"/>
                                        <w:left w:val="none" w:sz="0" w:space="0" w:color="auto"/>
                                        <w:bottom w:val="none" w:sz="0" w:space="0" w:color="auto"/>
                                        <w:right w:val="none" w:sz="0" w:space="0" w:color="auto"/>
                                      </w:divBdr>
                                      <w:divsChild>
                                        <w:div w:id="531847243">
                                          <w:marLeft w:val="0"/>
                                          <w:marRight w:val="0"/>
                                          <w:marTop w:val="0"/>
                                          <w:marBottom w:val="0"/>
                                          <w:divBdr>
                                            <w:top w:val="none" w:sz="0" w:space="0" w:color="auto"/>
                                            <w:left w:val="none" w:sz="0" w:space="0" w:color="auto"/>
                                            <w:bottom w:val="none" w:sz="0" w:space="0" w:color="auto"/>
                                            <w:right w:val="none" w:sz="0" w:space="0" w:color="auto"/>
                                          </w:divBdr>
                                          <w:divsChild>
                                            <w:div w:id="45841524">
                                              <w:marLeft w:val="0"/>
                                              <w:marRight w:val="0"/>
                                              <w:marTop w:val="0"/>
                                              <w:marBottom w:val="0"/>
                                              <w:divBdr>
                                                <w:top w:val="none" w:sz="0" w:space="0" w:color="auto"/>
                                                <w:left w:val="none" w:sz="0" w:space="0" w:color="auto"/>
                                                <w:bottom w:val="none" w:sz="0" w:space="0" w:color="auto"/>
                                                <w:right w:val="none" w:sz="0" w:space="0" w:color="auto"/>
                                              </w:divBdr>
                                              <w:divsChild>
                                                <w:div w:id="520511221">
                                                  <w:marLeft w:val="0"/>
                                                  <w:marRight w:val="0"/>
                                                  <w:marTop w:val="0"/>
                                                  <w:marBottom w:val="0"/>
                                                  <w:divBdr>
                                                    <w:top w:val="none" w:sz="0" w:space="0" w:color="auto"/>
                                                    <w:left w:val="none" w:sz="0" w:space="0" w:color="auto"/>
                                                    <w:bottom w:val="none" w:sz="0" w:space="0" w:color="auto"/>
                                                    <w:right w:val="none" w:sz="0" w:space="0" w:color="auto"/>
                                                  </w:divBdr>
                                                  <w:divsChild>
                                                    <w:div w:id="721708460">
                                                      <w:marLeft w:val="0"/>
                                                      <w:marRight w:val="0"/>
                                                      <w:marTop w:val="0"/>
                                                      <w:marBottom w:val="0"/>
                                                      <w:divBdr>
                                                        <w:top w:val="none" w:sz="0" w:space="0" w:color="auto"/>
                                                        <w:left w:val="none" w:sz="0" w:space="0" w:color="auto"/>
                                                        <w:bottom w:val="none" w:sz="0" w:space="0" w:color="auto"/>
                                                        <w:right w:val="none" w:sz="0" w:space="0" w:color="auto"/>
                                                      </w:divBdr>
                                                      <w:divsChild>
                                                        <w:div w:id="1523125002">
                                                          <w:marLeft w:val="0"/>
                                                          <w:marRight w:val="0"/>
                                                          <w:marTop w:val="0"/>
                                                          <w:marBottom w:val="0"/>
                                                          <w:divBdr>
                                                            <w:top w:val="none" w:sz="0" w:space="0" w:color="auto"/>
                                                            <w:left w:val="none" w:sz="0" w:space="0" w:color="auto"/>
                                                            <w:bottom w:val="none" w:sz="0" w:space="0" w:color="auto"/>
                                                            <w:right w:val="none" w:sz="0" w:space="0" w:color="auto"/>
                                                          </w:divBdr>
                                                        </w:div>
                                                        <w:div w:id="10677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0812735">
      <w:bodyDiv w:val="1"/>
      <w:marLeft w:val="0"/>
      <w:marRight w:val="0"/>
      <w:marTop w:val="0"/>
      <w:marBottom w:val="0"/>
      <w:divBdr>
        <w:top w:val="none" w:sz="0" w:space="0" w:color="auto"/>
        <w:left w:val="none" w:sz="0" w:space="0" w:color="auto"/>
        <w:bottom w:val="none" w:sz="0" w:space="0" w:color="auto"/>
        <w:right w:val="none" w:sz="0" w:space="0" w:color="auto"/>
      </w:divBdr>
    </w:div>
    <w:div w:id="1117216162">
      <w:bodyDiv w:val="1"/>
      <w:marLeft w:val="0"/>
      <w:marRight w:val="0"/>
      <w:marTop w:val="0"/>
      <w:marBottom w:val="0"/>
      <w:divBdr>
        <w:top w:val="none" w:sz="0" w:space="0" w:color="auto"/>
        <w:left w:val="none" w:sz="0" w:space="0" w:color="auto"/>
        <w:bottom w:val="none" w:sz="0" w:space="0" w:color="auto"/>
        <w:right w:val="none" w:sz="0" w:space="0" w:color="auto"/>
      </w:divBdr>
    </w:div>
    <w:div w:id="1134173149">
      <w:bodyDiv w:val="1"/>
      <w:marLeft w:val="0"/>
      <w:marRight w:val="0"/>
      <w:marTop w:val="0"/>
      <w:marBottom w:val="0"/>
      <w:divBdr>
        <w:top w:val="none" w:sz="0" w:space="0" w:color="auto"/>
        <w:left w:val="none" w:sz="0" w:space="0" w:color="auto"/>
        <w:bottom w:val="none" w:sz="0" w:space="0" w:color="auto"/>
        <w:right w:val="none" w:sz="0" w:space="0" w:color="auto"/>
      </w:divBdr>
    </w:div>
    <w:div w:id="1147355805">
      <w:bodyDiv w:val="1"/>
      <w:marLeft w:val="0"/>
      <w:marRight w:val="0"/>
      <w:marTop w:val="0"/>
      <w:marBottom w:val="0"/>
      <w:divBdr>
        <w:top w:val="none" w:sz="0" w:space="0" w:color="auto"/>
        <w:left w:val="none" w:sz="0" w:space="0" w:color="auto"/>
        <w:bottom w:val="none" w:sz="0" w:space="0" w:color="auto"/>
        <w:right w:val="none" w:sz="0" w:space="0" w:color="auto"/>
      </w:divBdr>
    </w:div>
    <w:div w:id="1158422519">
      <w:bodyDiv w:val="1"/>
      <w:marLeft w:val="0"/>
      <w:marRight w:val="0"/>
      <w:marTop w:val="0"/>
      <w:marBottom w:val="0"/>
      <w:divBdr>
        <w:top w:val="none" w:sz="0" w:space="0" w:color="auto"/>
        <w:left w:val="none" w:sz="0" w:space="0" w:color="auto"/>
        <w:bottom w:val="none" w:sz="0" w:space="0" w:color="auto"/>
        <w:right w:val="none" w:sz="0" w:space="0" w:color="auto"/>
      </w:divBdr>
    </w:div>
    <w:div w:id="1179468808">
      <w:bodyDiv w:val="1"/>
      <w:marLeft w:val="0"/>
      <w:marRight w:val="0"/>
      <w:marTop w:val="0"/>
      <w:marBottom w:val="0"/>
      <w:divBdr>
        <w:top w:val="none" w:sz="0" w:space="0" w:color="auto"/>
        <w:left w:val="none" w:sz="0" w:space="0" w:color="auto"/>
        <w:bottom w:val="none" w:sz="0" w:space="0" w:color="auto"/>
        <w:right w:val="none" w:sz="0" w:space="0" w:color="auto"/>
      </w:divBdr>
    </w:div>
    <w:div w:id="1187251935">
      <w:bodyDiv w:val="1"/>
      <w:marLeft w:val="0"/>
      <w:marRight w:val="0"/>
      <w:marTop w:val="0"/>
      <w:marBottom w:val="0"/>
      <w:divBdr>
        <w:top w:val="none" w:sz="0" w:space="0" w:color="auto"/>
        <w:left w:val="none" w:sz="0" w:space="0" w:color="auto"/>
        <w:bottom w:val="none" w:sz="0" w:space="0" w:color="auto"/>
        <w:right w:val="none" w:sz="0" w:space="0" w:color="auto"/>
      </w:divBdr>
    </w:div>
    <w:div w:id="1203975291">
      <w:bodyDiv w:val="1"/>
      <w:marLeft w:val="0"/>
      <w:marRight w:val="0"/>
      <w:marTop w:val="0"/>
      <w:marBottom w:val="0"/>
      <w:divBdr>
        <w:top w:val="none" w:sz="0" w:space="0" w:color="auto"/>
        <w:left w:val="none" w:sz="0" w:space="0" w:color="auto"/>
        <w:bottom w:val="none" w:sz="0" w:space="0" w:color="auto"/>
        <w:right w:val="none" w:sz="0" w:space="0" w:color="auto"/>
      </w:divBdr>
    </w:div>
    <w:div w:id="1204442058">
      <w:bodyDiv w:val="1"/>
      <w:marLeft w:val="0"/>
      <w:marRight w:val="0"/>
      <w:marTop w:val="0"/>
      <w:marBottom w:val="0"/>
      <w:divBdr>
        <w:top w:val="none" w:sz="0" w:space="0" w:color="auto"/>
        <w:left w:val="none" w:sz="0" w:space="0" w:color="auto"/>
        <w:bottom w:val="none" w:sz="0" w:space="0" w:color="auto"/>
        <w:right w:val="none" w:sz="0" w:space="0" w:color="auto"/>
      </w:divBdr>
    </w:div>
    <w:div w:id="1226573963">
      <w:bodyDiv w:val="1"/>
      <w:marLeft w:val="0"/>
      <w:marRight w:val="0"/>
      <w:marTop w:val="0"/>
      <w:marBottom w:val="0"/>
      <w:divBdr>
        <w:top w:val="none" w:sz="0" w:space="0" w:color="auto"/>
        <w:left w:val="none" w:sz="0" w:space="0" w:color="auto"/>
        <w:bottom w:val="none" w:sz="0" w:space="0" w:color="auto"/>
        <w:right w:val="none" w:sz="0" w:space="0" w:color="auto"/>
      </w:divBdr>
    </w:div>
    <w:div w:id="1259412530">
      <w:bodyDiv w:val="1"/>
      <w:marLeft w:val="0"/>
      <w:marRight w:val="0"/>
      <w:marTop w:val="0"/>
      <w:marBottom w:val="0"/>
      <w:divBdr>
        <w:top w:val="none" w:sz="0" w:space="0" w:color="auto"/>
        <w:left w:val="none" w:sz="0" w:space="0" w:color="auto"/>
        <w:bottom w:val="none" w:sz="0" w:space="0" w:color="auto"/>
        <w:right w:val="none" w:sz="0" w:space="0" w:color="auto"/>
      </w:divBdr>
    </w:div>
    <w:div w:id="1276257345">
      <w:bodyDiv w:val="1"/>
      <w:marLeft w:val="0"/>
      <w:marRight w:val="0"/>
      <w:marTop w:val="0"/>
      <w:marBottom w:val="0"/>
      <w:divBdr>
        <w:top w:val="none" w:sz="0" w:space="0" w:color="auto"/>
        <w:left w:val="none" w:sz="0" w:space="0" w:color="auto"/>
        <w:bottom w:val="none" w:sz="0" w:space="0" w:color="auto"/>
        <w:right w:val="none" w:sz="0" w:space="0" w:color="auto"/>
      </w:divBdr>
    </w:div>
    <w:div w:id="1288509290">
      <w:bodyDiv w:val="1"/>
      <w:marLeft w:val="0"/>
      <w:marRight w:val="0"/>
      <w:marTop w:val="0"/>
      <w:marBottom w:val="0"/>
      <w:divBdr>
        <w:top w:val="none" w:sz="0" w:space="0" w:color="auto"/>
        <w:left w:val="none" w:sz="0" w:space="0" w:color="auto"/>
        <w:bottom w:val="none" w:sz="0" w:space="0" w:color="auto"/>
        <w:right w:val="none" w:sz="0" w:space="0" w:color="auto"/>
      </w:divBdr>
    </w:div>
    <w:div w:id="1328560420">
      <w:bodyDiv w:val="1"/>
      <w:marLeft w:val="0"/>
      <w:marRight w:val="0"/>
      <w:marTop w:val="0"/>
      <w:marBottom w:val="0"/>
      <w:divBdr>
        <w:top w:val="none" w:sz="0" w:space="0" w:color="auto"/>
        <w:left w:val="none" w:sz="0" w:space="0" w:color="auto"/>
        <w:bottom w:val="none" w:sz="0" w:space="0" w:color="auto"/>
        <w:right w:val="none" w:sz="0" w:space="0" w:color="auto"/>
      </w:divBdr>
    </w:div>
    <w:div w:id="1334646958">
      <w:bodyDiv w:val="1"/>
      <w:marLeft w:val="0"/>
      <w:marRight w:val="0"/>
      <w:marTop w:val="0"/>
      <w:marBottom w:val="0"/>
      <w:divBdr>
        <w:top w:val="none" w:sz="0" w:space="0" w:color="auto"/>
        <w:left w:val="none" w:sz="0" w:space="0" w:color="auto"/>
        <w:bottom w:val="none" w:sz="0" w:space="0" w:color="auto"/>
        <w:right w:val="none" w:sz="0" w:space="0" w:color="auto"/>
      </w:divBdr>
    </w:div>
    <w:div w:id="1341079344">
      <w:bodyDiv w:val="1"/>
      <w:marLeft w:val="0"/>
      <w:marRight w:val="0"/>
      <w:marTop w:val="0"/>
      <w:marBottom w:val="0"/>
      <w:divBdr>
        <w:top w:val="none" w:sz="0" w:space="0" w:color="auto"/>
        <w:left w:val="none" w:sz="0" w:space="0" w:color="auto"/>
        <w:bottom w:val="none" w:sz="0" w:space="0" w:color="auto"/>
        <w:right w:val="none" w:sz="0" w:space="0" w:color="auto"/>
      </w:divBdr>
    </w:div>
    <w:div w:id="1346323245">
      <w:bodyDiv w:val="1"/>
      <w:marLeft w:val="0"/>
      <w:marRight w:val="0"/>
      <w:marTop w:val="0"/>
      <w:marBottom w:val="0"/>
      <w:divBdr>
        <w:top w:val="none" w:sz="0" w:space="0" w:color="auto"/>
        <w:left w:val="none" w:sz="0" w:space="0" w:color="auto"/>
        <w:bottom w:val="none" w:sz="0" w:space="0" w:color="auto"/>
        <w:right w:val="none" w:sz="0" w:space="0" w:color="auto"/>
      </w:divBdr>
    </w:div>
    <w:div w:id="1346328598">
      <w:bodyDiv w:val="1"/>
      <w:marLeft w:val="0"/>
      <w:marRight w:val="0"/>
      <w:marTop w:val="0"/>
      <w:marBottom w:val="0"/>
      <w:divBdr>
        <w:top w:val="none" w:sz="0" w:space="0" w:color="auto"/>
        <w:left w:val="none" w:sz="0" w:space="0" w:color="auto"/>
        <w:bottom w:val="none" w:sz="0" w:space="0" w:color="auto"/>
        <w:right w:val="none" w:sz="0" w:space="0" w:color="auto"/>
      </w:divBdr>
    </w:div>
    <w:div w:id="1366054351">
      <w:bodyDiv w:val="1"/>
      <w:marLeft w:val="0"/>
      <w:marRight w:val="0"/>
      <w:marTop w:val="0"/>
      <w:marBottom w:val="0"/>
      <w:divBdr>
        <w:top w:val="none" w:sz="0" w:space="0" w:color="auto"/>
        <w:left w:val="none" w:sz="0" w:space="0" w:color="auto"/>
        <w:bottom w:val="none" w:sz="0" w:space="0" w:color="auto"/>
        <w:right w:val="none" w:sz="0" w:space="0" w:color="auto"/>
      </w:divBdr>
    </w:div>
    <w:div w:id="1375690376">
      <w:bodyDiv w:val="1"/>
      <w:marLeft w:val="0"/>
      <w:marRight w:val="0"/>
      <w:marTop w:val="0"/>
      <w:marBottom w:val="0"/>
      <w:divBdr>
        <w:top w:val="none" w:sz="0" w:space="0" w:color="auto"/>
        <w:left w:val="none" w:sz="0" w:space="0" w:color="auto"/>
        <w:bottom w:val="none" w:sz="0" w:space="0" w:color="auto"/>
        <w:right w:val="none" w:sz="0" w:space="0" w:color="auto"/>
      </w:divBdr>
    </w:div>
    <w:div w:id="1388726804">
      <w:bodyDiv w:val="1"/>
      <w:marLeft w:val="0"/>
      <w:marRight w:val="0"/>
      <w:marTop w:val="0"/>
      <w:marBottom w:val="0"/>
      <w:divBdr>
        <w:top w:val="none" w:sz="0" w:space="0" w:color="auto"/>
        <w:left w:val="none" w:sz="0" w:space="0" w:color="auto"/>
        <w:bottom w:val="none" w:sz="0" w:space="0" w:color="auto"/>
        <w:right w:val="none" w:sz="0" w:space="0" w:color="auto"/>
      </w:divBdr>
    </w:div>
    <w:div w:id="1417362879">
      <w:bodyDiv w:val="1"/>
      <w:marLeft w:val="0"/>
      <w:marRight w:val="0"/>
      <w:marTop w:val="0"/>
      <w:marBottom w:val="0"/>
      <w:divBdr>
        <w:top w:val="none" w:sz="0" w:space="0" w:color="auto"/>
        <w:left w:val="none" w:sz="0" w:space="0" w:color="auto"/>
        <w:bottom w:val="none" w:sz="0" w:space="0" w:color="auto"/>
        <w:right w:val="none" w:sz="0" w:space="0" w:color="auto"/>
      </w:divBdr>
    </w:div>
    <w:div w:id="1421102060">
      <w:bodyDiv w:val="1"/>
      <w:marLeft w:val="0"/>
      <w:marRight w:val="0"/>
      <w:marTop w:val="0"/>
      <w:marBottom w:val="0"/>
      <w:divBdr>
        <w:top w:val="none" w:sz="0" w:space="0" w:color="auto"/>
        <w:left w:val="none" w:sz="0" w:space="0" w:color="auto"/>
        <w:bottom w:val="none" w:sz="0" w:space="0" w:color="auto"/>
        <w:right w:val="none" w:sz="0" w:space="0" w:color="auto"/>
      </w:divBdr>
    </w:div>
    <w:div w:id="1427724731">
      <w:bodyDiv w:val="1"/>
      <w:marLeft w:val="0"/>
      <w:marRight w:val="0"/>
      <w:marTop w:val="0"/>
      <w:marBottom w:val="0"/>
      <w:divBdr>
        <w:top w:val="none" w:sz="0" w:space="0" w:color="auto"/>
        <w:left w:val="none" w:sz="0" w:space="0" w:color="auto"/>
        <w:bottom w:val="none" w:sz="0" w:space="0" w:color="auto"/>
        <w:right w:val="none" w:sz="0" w:space="0" w:color="auto"/>
      </w:divBdr>
    </w:div>
    <w:div w:id="1530951938">
      <w:bodyDiv w:val="1"/>
      <w:marLeft w:val="0"/>
      <w:marRight w:val="0"/>
      <w:marTop w:val="0"/>
      <w:marBottom w:val="0"/>
      <w:divBdr>
        <w:top w:val="none" w:sz="0" w:space="0" w:color="auto"/>
        <w:left w:val="none" w:sz="0" w:space="0" w:color="auto"/>
        <w:bottom w:val="none" w:sz="0" w:space="0" w:color="auto"/>
        <w:right w:val="none" w:sz="0" w:space="0" w:color="auto"/>
      </w:divBdr>
    </w:div>
    <w:div w:id="1547985015">
      <w:bodyDiv w:val="1"/>
      <w:marLeft w:val="0"/>
      <w:marRight w:val="0"/>
      <w:marTop w:val="0"/>
      <w:marBottom w:val="0"/>
      <w:divBdr>
        <w:top w:val="none" w:sz="0" w:space="0" w:color="auto"/>
        <w:left w:val="none" w:sz="0" w:space="0" w:color="auto"/>
        <w:bottom w:val="none" w:sz="0" w:space="0" w:color="auto"/>
        <w:right w:val="none" w:sz="0" w:space="0" w:color="auto"/>
      </w:divBdr>
    </w:div>
    <w:div w:id="1550259754">
      <w:bodyDiv w:val="1"/>
      <w:marLeft w:val="0"/>
      <w:marRight w:val="0"/>
      <w:marTop w:val="0"/>
      <w:marBottom w:val="0"/>
      <w:divBdr>
        <w:top w:val="none" w:sz="0" w:space="0" w:color="auto"/>
        <w:left w:val="none" w:sz="0" w:space="0" w:color="auto"/>
        <w:bottom w:val="none" w:sz="0" w:space="0" w:color="auto"/>
        <w:right w:val="none" w:sz="0" w:space="0" w:color="auto"/>
      </w:divBdr>
    </w:div>
    <w:div w:id="1593204642">
      <w:bodyDiv w:val="1"/>
      <w:marLeft w:val="0"/>
      <w:marRight w:val="0"/>
      <w:marTop w:val="0"/>
      <w:marBottom w:val="0"/>
      <w:divBdr>
        <w:top w:val="none" w:sz="0" w:space="0" w:color="auto"/>
        <w:left w:val="none" w:sz="0" w:space="0" w:color="auto"/>
        <w:bottom w:val="none" w:sz="0" w:space="0" w:color="auto"/>
        <w:right w:val="none" w:sz="0" w:space="0" w:color="auto"/>
      </w:divBdr>
    </w:div>
    <w:div w:id="1635679572">
      <w:bodyDiv w:val="1"/>
      <w:marLeft w:val="0"/>
      <w:marRight w:val="0"/>
      <w:marTop w:val="0"/>
      <w:marBottom w:val="0"/>
      <w:divBdr>
        <w:top w:val="none" w:sz="0" w:space="0" w:color="auto"/>
        <w:left w:val="none" w:sz="0" w:space="0" w:color="auto"/>
        <w:bottom w:val="none" w:sz="0" w:space="0" w:color="auto"/>
        <w:right w:val="none" w:sz="0" w:space="0" w:color="auto"/>
      </w:divBdr>
    </w:div>
    <w:div w:id="1669216138">
      <w:bodyDiv w:val="1"/>
      <w:marLeft w:val="0"/>
      <w:marRight w:val="0"/>
      <w:marTop w:val="0"/>
      <w:marBottom w:val="0"/>
      <w:divBdr>
        <w:top w:val="none" w:sz="0" w:space="0" w:color="auto"/>
        <w:left w:val="none" w:sz="0" w:space="0" w:color="auto"/>
        <w:bottom w:val="none" w:sz="0" w:space="0" w:color="auto"/>
        <w:right w:val="none" w:sz="0" w:space="0" w:color="auto"/>
      </w:divBdr>
    </w:div>
    <w:div w:id="1685285456">
      <w:bodyDiv w:val="1"/>
      <w:marLeft w:val="0"/>
      <w:marRight w:val="0"/>
      <w:marTop w:val="0"/>
      <w:marBottom w:val="0"/>
      <w:divBdr>
        <w:top w:val="none" w:sz="0" w:space="0" w:color="auto"/>
        <w:left w:val="none" w:sz="0" w:space="0" w:color="auto"/>
        <w:bottom w:val="none" w:sz="0" w:space="0" w:color="auto"/>
        <w:right w:val="none" w:sz="0" w:space="0" w:color="auto"/>
      </w:divBdr>
    </w:div>
    <w:div w:id="1686902931">
      <w:bodyDiv w:val="1"/>
      <w:marLeft w:val="0"/>
      <w:marRight w:val="0"/>
      <w:marTop w:val="0"/>
      <w:marBottom w:val="0"/>
      <w:divBdr>
        <w:top w:val="none" w:sz="0" w:space="0" w:color="auto"/>
        <w:left w:val="none" w:sz="0" w:space="0" w:color="auto"/>
        <w:bottom w:val="none" w:sz="0" w:space="0" w:color="auto"/>
        <w:right w:val="none" w:sz="0" w:space="0" w:color="auto"/>
      </w:divBdr>
    </w:div>
    <w:div w:id="1711763015">
      <w:bodyDiv w:val="1"/>
      <w:marLeft w:val="0"/>
      <w:marRight w:val="0"/>
      <w:marTop w:val="0"/>
      <w:marBottom w:val="0"/>
      <w:divBdr>
        <w:top w:val="none" w:sz="0" w:space="0" w:color="auto"/>
        <w:left w:val="none" w:sz="0" w:space="0" w:color="auto"/>
        <w:bottom w:val="none" w:sz="0" w:space="0" w:color="auto"/>
        <w:right w:val="none" w:sz="0" w:space="0" w:color="auto"/>
      </w:divBdr>
    </w:div>
    <w:div w:id="1730151309">
      <w:bodyDiv w:val="1"/>
      <w:marLeft w:val="0"/>
      <w:marRight w:val="0"/>
      <w:marTop w:val="0"/>
      <w:marBottom w:val="0"/>
      <w:divBdr>
        <w:top w:val="none" w:sz="0" w:space="0" w:color="auto"/>
        <w:left w:val="none" w:sz="0" w:space="0" w:color="auto"/>
        <w:bottom w:val="none" w:sz="0" w:space="0" w:color="auto"/>
        <w:right w:val="none" w:sz="0" w:space="0" w:color="auto"/>
      </w:divBdr>
    </w:div>
    <w:div w:id="1791971546">
      <w:bodyDiv w:val="1"/>
      <w:marLeft w:val="0"/>
      <w:marRight w:val="0"/>
      <w:marTop w:val="0"/>
      <w:marBottom w:val="0"/>
      <w:divBdr>
        <w:top w:val="none" w:sz="0" w:space="0" w:color="auto"/>
        <w:left w:val="none" w:sz="0" w:space="0" w:color="auto"/>
        <w:bottom w:val="none" w:sz="0" w:space="0" w:color="auto"/>
        <w:right w:val="none" w:sz="0" w:space="0" w:color="auto"/>
      </w:divBdr>
    </w:div>
    <w:div w:id="1810857891">
      <w:bodyDiv w:val="1"/>
      <w:marLeft w:val="0"/>
      <w:marRight w:val="0"/>
      <w:marTop w:val="0"/>
      <w:marBottom w:val="0"/>
      <w:divBdr>
        <w:top w:val="none" w:sz="0" w:space="0" w:color="auto"/>
        <w:left w:val="none" w:sz="0" w:space="0" w:color="auto"/>
        <w:bottom w:val="none" w:sz="0" w:space="0" w:color="auto"/>
        <w:right w:val="none" w:sz="0" w:space="0" w:color="auto"/>
      </w:divBdr>
    </w:div>
    <w:div w:id="1826780267">
      <w:bodyDiv w:val="1"/>
      <w:marLeft w:val="0"/>
      <w:marRight w:val="0"/>
      <w:marTop w:val="0"/>
      <w:marBottom w:val="0"/>
      <w:divBdr>
        <w:top w:val="none" w:sz="0" w:space="0" w:color="auto"/>
        <w:left w:val="none" w:sz="0" w:space="0" w:color="auto"/>
        <w:bottom w:val="none" w:sz="0" w:space="0" w:color="auto"/>
        <w:right w:val="none" w:sz="0" w:space="0" w:color="auto"/>
      </w:divBdr>
    </w:div>
    <w:div w:id="1841846540">
      <w:bodyDiv w:val="1"/>
      <w:marLeft w:val="0"/>
      <w:marRight w:val="0"/>
      <w:marTop w:val="0"/>
      <w:marBottom w:val="0"/>
      <w:divBdr>
        <w:top w:val="none" w:sz="0" w:space="0" w:color="auto"/>
        <w:left w:val="none" w:sz="0" w:space="0" w:color="auto"/>
        <w:bottom w:val="none" w:sz="0" w:space="0" w:color="auto"/>
        <w:right w:val="none" w:sz="0" w:space="0" w:color="auto"/>
      </w:divBdr>
    </w:div>
    <w:div w:id="1843811534">
      <w:bodyDiv w:val="1"/>
      <w:marLeft w:val="0"/>
      <w:marRight w:val="0"/>
      <w:marTop w:val="0"/>
      <w:marBottom w:val="0"/>
      <w:divBdr>
        <w:top w:val="none" w:sz="0" w:space="0" w:color="auto"/>
        <w:left w:val="none" w:sz="0" w:space="0" w:color="auto"/>
        <w:bottom w:val="none" w:sz="0" w:space="0" w:color="auto"/>
        <w:right w:val="none" w:sz="0" w:space="0" w:color="auto"/>
      </w:divBdr>
    </w:div>
    <w:div w:id="1963413435">
      <w:bodyDiv w:val="1"/>
      <w:marLeft w:val="0"/>
      <w:marRight w:val="0"/>
      <w:marTop w:val="0"/>
      <w:marBottom w:val="0"/>
      <w:divBdr>
        <w:top w:val="none" w:sz="0" w:space="0" w:color="auto"/>
        <w:left w:val="none" w:sz="0" w:space="0" w:color="auto"/>
        <w:bottom w:val="none" w:sz="0" w:space="0" w:color="auto"/>
        <w:right w:val="none" w:sz="0" w:space="0" w:color="auto"/>
      </w:divBdr>
    </w:div>
    <w:div w:id="2060010471">
      <w:bodyDiv w:val="1"/>
      <w:marLeft w:val="0"/>
      <w:marRight w:val="0"/>
      <w:marTop w:val="0"/>
      <w:marBottom w:val="0"/>
      <w:divBdr>
        <w:top w:val="none" w:sz="0" w:space="0" w:color="auto"/>
        <w:left w:val="none" w:sz="0" w:space="0" w:color="auto"/>
        <w:bottom w:val="none" w:sz="0" w:space="0" w:color="auto"/>
        <w:right w:val="none" w:sz="0" w:space="0" w:color="auto"/>
      </w:divBdr>
    </w:div>
    <w:div w:id="2064212254">
      <w:bodyDiv w:val="1"/>
      <w:marLeft w:val="0"/>
      <w:marRight w:val="0"/>
      <w:marTop w:val="0"/>
      <w:marBottom w:val="0"/>
      <w:divBdr>
        <w:top w:val="none" w:sz="0" w:space="0" w:color="auto"/>
        <w:left w:val="none" w:sz="0" w:space="0" w:color="auto"/>
        <w:bottom w:val="none" w:sz="0" w:space="0" w:color="auto"/>
        <w:right w:val="none" w:sz="0" w:space="0" w:color="auto"/>
      </w:divBdr>
    </w:div>
    <w:div w:id="2089843735">
      <w:bodyDiv w:val="1"/>
      <w:marLeft w:val="0"/>
      <w:marRight w:val="0"/>
      <w:marTop w:val="0"/>
      <w:marBottom w:val="0"/>
      <w:divBdr>
        <w:top w:val="none" w:sz="0" w:space="0" w:color="auto"/>
        <w:left w:val="none" w:sz="0" w:space="0" w:color="auto"/>
        <w:bottom w:val="none" w:sz="0" w:space="0" w:color="auto"/>
        <w:right w:val="none" w:sz="0" w:space="0" w:color="auto"/>
      </w:divBdr>
    </w:div>
    <w:div w:id="213112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9A09AB6-C343-46A0-BEB8-CDB0BD136225}" type="doc">
      <dgm:prSet loTypeId="urn:microsoft.com/office/officeart/2005/8/layout/venn2" loCatId="relationship" qsTypeId="urn:microsoft.com/office/officeart/2005/8/quickstyle/simple1" qsCatId="simple" csTypeId="urn:microsoft.com/office/officeart/2005/8/colors/accent1_2" csCatId="accent1" phldr="1"/>
      <dgm:spPr/>
      <dgm:t>
        <a:bodyPr/>
        <a:lstStyle/>
        <a:p>
          <a:endParaRPr lang="nl-BE"/>
        </a:p>
      </dgm:t>
    </dgm:pt>
    <dgm:pt modelId="{BEB92EF8-DD5A-4DAD-8E65-362549A90FAC}">
      <dgm:prSet phldrT="[Tekst]"/>
      <dgm:spPr/>
      <dgm:t>
        <a:bodyPr/>
        <a:lstStyle/>
        <a:p>
          <a:r>
            <a:rPr lang="nl-BE"/>
            <a:t>Vrijwilligers</a:t>
          </a:r>
        </a:p>
      </dgm:t>
    </dgm:pt>
    <dgm:pt modelId="{AFD3EAB3-D679-4823-BFE0-33CB2C1EB8E5}" type="parTrans" cxnId="{9324F0B3-2917-4FAF-8F2D-34CA94DD1E4B}">
      <dgm:prSet/>
      <dgm:spPr/>
      <dgm:t>
        <a:bodyPr/>
        <a:lstStyle/>
        <a:p>
          <a:endParaRPr lang="nl-BE"/>
        </a:p>
      </dgm:t>
    </dgm:pt>
    <dgm:pt modelId="{268403F3-7B91-4002-8584-9635C0AF36EA}" type="sibTrans" cxnId="{9324F0B3-2917-4FAF-8F2D-34CA94DD1E4B}">
      <dgm:prSet/>
      <dgm:spPr/>
      <dgm:t>
        <a:bodyPr/>
        <a:lstStyle/>
        <a:p>
          <a:endParaRPr lang="nl-BE"/>
        </a:p>
      </dgm:t>
    </dgm:pt>
    <dgm:pt modelId="{73430757-54EA-4689-B91D-EB6CA51F226B}">
      <dgm:prSet phldrT="[Tekst]"/>
      <dgm:spPr/>
      <dgm:t>
        <a:bodyPr/>
        <a:lstStyle/>
        <a:p>
          <a:r>
            <a:rPr lang="nl-BE"/>
            <a:t>Leeftijdsgroepen en stuurgroep</a:t>
          </a:r>
        </a:p>
      </dgm:t>
    </dgm:pt>
    <dgm:pt modelId="{6A59AAA0-BDD3-4105-B451-46B96332D9B3}" type="parTrans" cxnId="{6336B62B-B396-44A7-9AF2-9E1D0639484C}">
      <dgm:prSet/>
      <dgm:spPr/>
      <dgm:t>
        <a:bodyPr/>
        <a:lstStyle/>
        <a:p>
          <a:endParaRPr lang="nl-BE"/>
        </a:p>
      </dgm:t>
    </dgm:pt>
    <dgm:pt modelId="{A69A70AB-9E10-4E2F-985A-1664963C0E6F}" type="sibTrans" cxnId="{6336B62B-B396-44A7-9AF2-9E1D0639484C}">
      <dgm:prSet/>
      <dgm:spPr/>
      <dgm:t>
        <a:bodyPr/>
        <a:lstStyle/>
        <a:p>
          <a:endParaRPr lang="nl-BE"/>
        </a:p>
      </dgm:t>
    </dgm:pt>
    <dgm:pt modelId="{4D09B3F9-B853-494C-8583-FB50052D8E1C}">
      <dgm:prSet phldrT="[Tekst]"/>
      <dgm:spPr/>
      <dgm:t>
        <a:bodyPr/>
        <a:lstStyle/>
        <a:p>
          <a:r>
            <a:rPr lang="nl-BE"/>
            <a:t>Cluster Leven en Welzijn</a:t>
          </a:r>
        </a:p>
      </dgm:t>
    </dgm:pt>
    <dgm:pt modelId="{1717A3A8-96EB-45BF-9788-9BC547CFF51B}" type="parTrans" cxnId="{2D958EB8-16EF-4094-8D59-23467428C7AA}">
      <dgm:prSet/>
      <dgm:spPr/>
      <dgm:t>
        <a:bodyPr/>
        <a:lstStyle/>
        <a:p>
          <a:endParaRPr lang="nl-BE"/>
        </a:p>
      </dgm:t>
    </dgm:pt>
    <dgm:pt modelId="{57F16C4E-E57C-48AE-B3B8-1C50FE92A94C}" type="sibTrans" cxnId="{2D958EB8-16EF-4094-8D59-23467428C7AA}">
      <dgm:prSet/>
      <dgm:spPr/>
      <dgm:t>
        <a:bodyPr/>
        <a:lstStyle/>
        <a:p>
          <a:endParaRPr lang="nl-BE"/>
        </a:p>
      </dgm:t>
    </dgm:pt>
    <dgm:pt modelId="{6865C0CB-2DBF-44AF-A0AA-B3792DC26FF9}">
      <dgm:prSet phldrT="[Tekst]"/>
      <dgm:spPr/>
      <dgm:t>
        <a:bodyPr/>
        <a:lstStyle/>
        <a:p>
          <a:r>
            <a:rPr lang="nl-BE"/>
            <a:t>Coördinator</a:t>
          </a:r>
        </a:p>
      </dgm:t>
    </dgm:pt>
    <dgm:pt modelId="{9EE7B22E-2F74-4F05-B6DF-166427330A2E}" type="parTrans" cxnId="{34CD3410-E573-4E84-8B62-877BD00DF2A0}">
      <dgm:prSet/>
      <dgm:spPr/>
      <dgm:t>
        <a:bodyPr/>
        <a:lstStyle/>
        <a:p>
          <a:endParaRPr lang="nl-BE"/>
        </a:p>
      </dgm:t>
    </dgm:pt>
    <dgm:pt modelId="{FA8942BB-E5D1-49D0-BEDB-21481AADC200}" type="sibTrans" cxnId="{34CD3410-E573-4E84-8B62-877BD00DF2A0}">
      <dgm:prSet/>
      <dgm:spPr/>
      <dgm:t>
        <a:bodyPr/>
        <a:lstStyle/>
        <a:p>
          <a:endParaRPr lang="nl-BE"/>
        </a:p>
      </dgm:t>
    </dgm:pt>
    <dgm:pt modelId="{1244002F-D155-4634-ABA0-D3E110623285}">
      <dgm:prSet/>
      <dgm:spPr/>
      <dgm:t>
        <a:bodyPr/>
        <a:lstStyle/>
        <a:p>
          <a:r>
            <a:rPr lang="nl-BE"/>
            <a:t>(ad hoc) samenwerking</a:t>
          </a:r>
        </a:p>
      </dgm:t>
    </dgm:pt>
    <dgm:pt modelId="{B15EEF37-23E0-4D41-9086-697EFFA30E12}" type="parTrans" cxnId="{B63021D5-B8EF-461E-B03B-9CB608DDC8A0}">
      <dgm:prSet/>
      <dgm:spPr/>
      <dgm:t>
        <a:bodyPr/>
        <a:lstStyle/>
        <a:p>
          <a:endParaRPr lang="nl-BE"/>
        </a:p>
      </dgm:t>
    </dgm:pt>
    <dgm:pt modelId="{59602BD4-9BF6-43B8-904B-408226ACF12B}" type="sibTrans" cxnId="{B63021D5-B8EF-461E-B03B-9CB608DDC8A0}">
      <dgm:prSet/>
      <dgm:spPr/>
      <dgm:t>
        <a:bodyPr/>
        <a:lstStyle/>
        <a:p>
          <a:endParaRPr lang="nl-BE"/>
        </a:p>
      </dgm:t>
    </dgm:pt>
    <dgm:pt modelId="{386F8183-5AF6-4665-9415-A680875390C3}" type="pres">
      <dgm:prSet presAssocID="{49A09AB6-C343-46A0-BEB8-CDB0BD136225}" presName="Name0" presStyleCnt="0">
        <dgm:presLayoutVars>
          <dgm:chMax val="7"/>
          <dgm:resizeHandles val="exact"/>
        </dgm:presLayoutVars>
      </dgm:prSet>
      <dgm:spPr/>
      <dgm:t>
        <a:bodyPr/>
        <a:lstStyle/>
        <a:p>
          <a:endParaRPr lang="nl-BE"/>
        </a:p>
      </dgm:t>
    </dgm:pt>
    <dgm:pt modelId="{07727AB2-CA53-4042-9954-0B949448F450}" type="pres">
      <dgm:prSet presAssocID="{49A09AB6-C343-46A0-BEB8-CDB0BD136225}" presName="comp1" presStyleCnt="0"/>
      <dgm:spPr/>
    </dgm:pt>
    <dgm:pt modelId="{F7C7C770-67E5-4D7E-A871-1960F6EE8898}" type="pres">
      <dgm:prSet presAssocID="{49A09AB6-C343-46A0-BEB8-CDB0BD136225}" presName="circle1" presStyleLbl="node1" presStyleIdx="0" presStyleCnt="5" custLinFactNeighborX="691" custLinFactNeighborY="-230"/>
      <dgm:spPr/>
      <dgm:t>
        <a:bodyPr/>
        <a:lstStyle/>
        <a:p>
          <a:endParaRPr lang="nl-BE"/>
        </a:p>
      </dgm:t>
    </dgm:pt>
    <dgm:pt modelId="{09709753-1CE7-41FC-8DD1-8313F05664B0}" type="pres">
      <dgm:prSet presAssocID="{49A09AB6-C343-46A0-BEB8-CDB0BD136225}" presName="c1text" presStyleLbl="node1" presStyleIdx="0" presStyleCnt="5">
        <dgm:presLayoutVars>
          <dgm:bulletEnabled val="1"/>
        </dgm:presLayoutVars>
      </dgm:prSet>
      <dgm:spPr/>
      <dgm:t>
        <a:bodyPr/>
        <a:lstStyle/>
        <a:p>
          <a:endParaRPr lang="nl-BE"/>
        </a:p>
      </dgm:t>
    </dgm:pt>
    <dgm:pt modelId="{8C6B8C83-5F5B-43AE-AE36-B72CEBEE168F}" type="pres">
      <dgm:prSet presAssocID="{49A09AB6-C343-46A0-BEB8-CDB0BD136225}" presName="comp2" presStyleCnt="0"/>
      <dgm:spPr/>
    </dgm:pt>
    <dgm:pt modelId="{A8051B17-BB70-4CCA-85C5-D0E22E790CF9}" type="pres">
      <dgm:prSet presAssocID="{49A09AB6-C343-46A0-BEB8-CDB0BD136225}" presName="circle2" presStyleLbl="node1" presStyleIdx="1" presStyleCnt="5" custLinFactNeighborX="3524" custLinFactNeighborY="542"/>
      <dgm:spPr/>
      <dgm:t>
        <a:bodyPr/>
        <a:lstStyle/>
        <a:p>
          <a:endParaRPr lang="nl-BE"/>
        </a:p>
      </dgm:t>
    </dgm:pt>
    <dgm:pt modelId="{AE3D71B0-92C3-4443-8BD9-B23F95FEC60C}" type="pres">
      <dgm:prSet presAssocID="{49A09AB6-C343-46A0-BEB8-CDB0BD136225}" presName="c2text" presStyleLbl="node1" presStyleIdx="1" presStyleCnt="5">
        <dgm:presLayoutVars>
          <dgm:bulletEnabled val="1"/>
        </dgm:presLayoutVars>
      </dgm:prSet>
      <dgm:spPr/>
      <dgm:t>
        <a:bodyPr/>
        <a:lstStyle/>
        <a:p>
          <a:endParaRPr lang="nl-BE"/>
        </a:p>
      </dgm:t>
    </dgm:pt>
    <dgm:pt modelId="{A028E5BD-9371-4DC3-B69D-9F4C4D1058F6}" type="pres">
      <dgm:prSet presAssocID="{49A09AB6-C343-46A0-BEB8-CDB0BD136225}" presName="comp3" presStyleCnt="0"/>
      <dgm:spPr/>
    </dgm:pt>
    <dgm:pt modelId="{EC070AE4-0DFB-428D-A1B9-47429F40474F}" type="pres">
      <dgm:prSet presAssocID="{49A09AB6-C343-46A0-BEB8-CDB0BD136225}" presName="circle3" presStyleLbl="node1" presStyleIdx="2" presStyleCnt="5"/>
      <dgm:spPr/>
      <dgm:t>
        <a:bodyPr/>
        <a:lstStyle/>
        <a:p>
          <a:endParaRPr lang="nl-BE"/>
        </a:p>
      </dgm:t>
    </dgm:pt>
    <dgm:pt modelId="{B5AC3DC2-4029-4326-91C0-18438474382E}" type="pres">
      <dgm:prSet presAssocID="{49A09AB6-C343-46A0-BEB8-CDB0BD136225}" presName="c3text" presStyleLbl="node1" presStyleIdx="2" presStyleCnt="5">
        <dgm:presLayoutVars>
          <dgm:bulletEnabled val="1"/>
        </dgm:presLayoutVars>
      </dgm:prSet>
      <dgm:spPr/>
      <dgm:t>
        <a:bodyPr/>
        <a:lstStyle/>
        <a:p>
          <a:endParaRPr lang="nl-BE"/>
        </a:p>
      </dgm:t>
    </dgm:pt>
    <dgm:pt modelId="{5164EA2D-22BE-4A4E-9622-736D91843EE0}" type="pres">
      <dgm:prSet presAssocID="{49A09AB6-C343-46A0-BEB8-CDB0BD136225}" presName="comp4" presStyleCnt="0"/>
      <dgm:spPr/>
    </dgm:pt>
    <dgm:pt modelId="{5E229D63-269E-46F3-BF0B-931C0A0FA17C}" type="pres">
      <dgm:prSet presAssocID="{49A09AB6-C343-46A0-BEB8-CDB0BD136225}" presName="circle4" presStyleLbl="node1" presStyleIdx="3" presStyleCnt="5" custLinFactNeighborX="-595" custLinFactNeighborY="-2381"/>
      <dgm:spPr/>
      <dgm:t>
        <a:bodyPr/>
        <a:lstStyle/>
        <a:p>
          <a:endParaRPr lang="nl-BE"/>
        </a:p>
      </dgm:t>
    </dgm:pt>
    <dgm:pt modelId="{630E0D61-CC01-4D33-99EE-8707264620A5}" type="pres">
      <dgm:prSet presAssocID="{49A09AB6-C343-46A0-BEB8-CDB0BD136225}" presName="c4text" presStyleLbl="node1" presStyleIdx="3" presStyleCnt="5">
        <dgm:presLayoutVars>
          <dgm:bulletEnabled val="1"/>
        </dgm:presLayoutVars>
      </dgm:prSet>
      <dgm:spPr/>
      <dgm:t>
        <a:bodyPr/>
        <a:lstStyle/>
        <a:p>
          <a:endParaRPr lang="nl-BE"/>
        </a:p>
      </dgm:t>
    </dgm:pt>
    <dgm:pt modelId="{5AC4EC1E-0145-4807-A73F-1FE0D3C12C73}" type="pres">
      <dgm:prSet presAssocID="{49A09AB6-C343-46A0-BEB8-CDB0BD136225}" presName="comp5" presStyleCnt="0"/>
      <dgm:spPr/>
    </dgm:pt>
    <dgm:pt modelId="{EC9B407F-0021-44F1-A8C1-8846939949F7}" type="pres">
      <dgm:prSet presAssocID="{49A09AB6-C343-46A0-BEB8-CDB0BD136225}" presName="circle5" presStyleLbl="node1" presStyleIdx="4" presStyleCnt="5"/>
      <dgm:spPr/>
      <dgm:t>
        <a:bodyPr/>
        <a:lstStyle/>
        <a:p>
          <a:endParaRPr lang="nl-BE"/>
        </a:p>
      </dgm:t>
    </dgm:pt>
    <dgm:pt modelId="{67631472-4A8B-4289-BB08-B240CCD44934}" type="pres">
      <dgm:prSet presAssocID="{49A09AB6-C343-46A0-BEB8-CDB0BD136225}" presName="c5text" presStyleLbl="node1" presStyleIdx="4" presStyleCnt="5">
        <dgm:presLayoutVars>
          <dgm:bulletEnabled val="1"/>
        </dgm:presLayoutVars>
      </dgm:prSet>
      <dgm:spPr/>
      <dgm:t>
        <a:bodyPr/>
        <a:lstStyle/>
        <a:p>
          <a:endParaRPr lang="nl-BE"/>
        </a:p>
      </dgm:t>
    </dgm:pt>
  </dgm:ptLst>
  <dgm:cxnLst>
    <dgm:cxn modelId="{9324F0B3-2917-4FAF-8F2D-34CA94DD1E4B}" srcId="{49A09AB6-C343-46A0-BEB8-CDB0BD136225}" destId="{BEB92EF8-DD5A-4DAD-8E65-362549A90FAC}" srcOrd="0" destOrd="0" parTransId="{AFD3EAB3-D679-4823-BFE0-33CB2C1EB8E5}" sibTransId="{268403F3-7B91-4002-8584-9635C0AF36EA}"/>
    <dgm:cxn modelId="{B63021D5-B8EF-461E-B03B-9CB608DDC8A0}" srcId="{49A09AB6-C343-46A0-BEB8-CDB0BD136225}" destId="{1244002F-D155-4634-ABA0-D3E110623285}" srcOrd="1" destOrd="0" parTransId="{B15EEF37-23E0-4D41-9086-697EFFA30E12}" sibTransId="{59602BD4-9BF6-43B8-904B-408226ACF12B}"/>
    <dgm:cxn modelId="{6336B62B-B396-44A7-9AF2-9E1D0639484C}" srcId="{49A09AB6-C343-46A0-BEB8-CDB0BD136225}" destId="{73430757-54EA-4689-B91D-EB6CA51F226B}" srcOrd="2" destOrd="0" parTransId="{6A59AAA0-BDD3-4105-B451-46B96332D9B3}" sibTransId="{A69A70AB-9E10-4E2F-985A-1664963C0E6F}"/>
    <dgm:cxn modelId="{2D958EB8-16EF-4094-8D59-23467428C7AA}" srcId="{49A09AB6-C343-46A0-BEB8-CDB0BD136225}" destId="{4D09B3F9-B853-494C-8583-FB50052D8E1C}" srcOrd="3" destOrd="0" parTransId="{1717A3A8-96EB-45BF-9788-9BC547CFF51B}" sibTransId="{57F16C4E-E57C-48AE-B3B8-1C50FE92A94C}"/>
    <dgm:cxn modelId="{93E37627-44A6-4348-8D1D-76C29CF50BC5}" type="presOf" srcId="{1244002F-D155-4634-ABA0-D3E110623285}" destId="{AE3D71B0-92C3-4443-8BD9-B23F95FEC60C}" srcOrd="1" destOrd="0" presId="urn:microsoft.com/office/officeart/2005/8/layout/venn2"/>
    <dgm:cxn modelId="{7E8300EA-D809-491D-A19F-4C72F58B0F9B}" type="presOf" srcId="{73430757-54EA-4689-B91D-EB6CA51F226B}" destId="{B5AC3DC2-4029-4326-91C0-18438474382E}" srcOrd="1" destOrd="0" presId="urn:microsoft.com/office/officeart/2005/8/layout/venn2"/>
    <dgm:cxn modelId="{F21875EE-1A91-4457-842E-5EE04E7D8E68}" type="presOf" srcId="{49A09AB6-C343-46A0-BEB8-CDB0BD136225}" destId="{386F8183-5AF6-4665-9415-A680875390C3}" srcOrd="0" destOrd="0" presId="urn:microsoft.com/office/officeart/2005/8/layout/venn2"/>
    <dgm:cxn modelId="{34CD3410-E573-4E84-8B62-877BD00DF2A0}" srcId="{49A09AB6-C343-46A0-BEB8-CDB0BD136225}" destId="{6865C0CB-2DBF-44AF-A0AA-B3792DC26FF9}" srcOrd="4" destOrd="0" parTransId="{9EE7B22E-2F74-4F05-B6DF-166427330A2E}" sibTransId="{FA8942BB-E5D1-49D0-BEDB-21481AADC200}"/>
    <dgm:cxn modelId="{4D32BAC9-FFC1-4B8E-B40C-3701A30B177D}" type="presOf" srcId="{4D09B3F9-B853-494C-8583-FB50052D8E1C}" destId="{5E229D63-269E-46F3-BF0B-931C0A0FA17C}" srcOrd="0" destOrd="0" presId="urn:microsoft.com/office/officeart/2005/8/layout/venn2"/>
    <dgm:cxn modelId="{C27CCAC1-D2D6-4EF4-86A7-EF00F512BEAB}" type="presOf" srcId="{1244002F-D155-4634-ABA0-D3E110623285}" destId="{A8051B17-BB70-4CCA-85C5-D0E22E790CF9}" srcOrd="0" destOrd="0" presId="urn:microsoft.com/office/officeart/2005/8/layout/venn2"/>
    <dgm:cxn modelId="{A4C751C1-097A-4672-A74B-8259447C0A92}" type="presOf" srcId="{BEB92EF8-DD5A-4DAD-8E65-362549A90FAC}" destId="{09709753-1CE7-41FC-8DD1-8313F05664B0}" srcOrd="1" destOrd="0" presId="urn:microsoft.com/office/officeart/2005/8/layout/venn2"/>
    <dgm:cxn modelId="{41F5C029-F8CC-402B-93D9-660A4633EFA5}" type="presOf" srcId="{73430757-54EA-4689-B91D-EB6CA51F226B}" destId="{EC070AE4-0DFB-428D-A1B9-47429F40474F}" srcOrd="0" destOrd="0" presId="urn:microsoft.com/office/officeart/2005/8/layout/venn2"/>
    <dgm:cxn modelId="{4702F080-FB95-416E-9FEF-D2C4E73ED26A}" type="presOf" srcId="{6865C0CB-2DBF-44AF-A0AA-B3792DC26FF9}" destId="{EC9B407F-0021-44F1-A8C1-8846939949F7}" srcOrd="0" destOrd="0" presId="urn:microsoft.com/office/officeart/2005/8/layout/venn2"/>
    <dgm:cxn modelId="{6A506BD9-5002-4922-B212-20BF31EFC61A}" type="presOf" srcId="{6865C0CB-2DBF-44AF-A0AA-B3792DC26FF9}" destId="{67631472-4A8B-4289-BB08-B240CCD44934}" srcOrd="1" destOrd="0" presId="urn:microsoft.com/office/officeart/2005/8/layout/venn2"/>
    <dgm:cxn modelId="{4E273EC8-9E91-4E65-955B-7D9D1A4186EF}" type="presOf" srcId="{BEB92EF8-DD5A-4DAD-8E65-362549A90FAC}" destId="{F7C7C770-67E5-4D7E-A871-1960F6EE8898}" srcOrd="0" destOrd="0" presId="urn:microsoft.com/office/officeart/2005/8/layout/venn2"/>
    <dgm:cxn modelId="{1A718BA1-CEDF-4EBF-9A1A-EAA586929359}" type="presOf" srcId="{4D09B3F9-B853-494C-8583-FB50052D8E1C}" destId="{630E0D61-CC01-4D33-99EE-8707264620A5}" srcOrd="1" destOrd="0" presId="urn:microsoft.com/office/officeart/2005/8/layout/venn2"/>
    <dgm:cxn modelId="{8C970DB7-DBF7-42A0-846C-9FFD3C568BBF}" type="presParOf" srcId="{386F8183-5AF6-4665-9415-A680875390C3}" destId="{07727AB2-CA53-4042-9954-0B949448F450}" srcOrd="0" destOrd="0" presId="urn:microsoft.com/office/officeart/2005/8/layout/venn2"/>
    <dgm:cxn modelId="{697A2F24-D22C-483A-A90E-1DB6FA71ECD8}" type="presParOf" srcId="{07727AB2-CA53-4042-9954-0B949448F450}" destId="{F7C7C770-67E5-4D7E-A871-1960F6EE8898}" srcOrd="0" destOrd="0" presId="urn:microsoft.com/office/officeart/2005/8/layout/venn2"/>
    <dgm:cxn modelId="{4087F54C-6DDB-4E1D-BC89-B1DA2D060E9F}" type="presParOf" srcId="{07727AB2-CA53-4042-9954-0B949448F450}" destId="{09709753-1CE7-41FC-8DD1-8313F05664B0}" srcOrd="1" destOrd="0" presId="urn:microsoft.com/office/officeart/2005/8/layout/venn2"/>
    <dgm:cxn modelId="{C3B1DB1D-96DF-4EE1-934B-17781A834D43}" type="presParOf" srcId="{386F8183-5AF6-4665-9415-A680875390C3}" destId="{8C6B8C83-5F5B-43AE-AE36-B72CEBEE168F}" srcOrd="1" destOrd="0" presId="urn:microsoft.com/office/officeart/2005/8/layout/venn2"/>
    <dgm:cxn modelId="{5039F84D-E91F-4B2A-BC36-C5ED9C03C569}" type="presParOf" srcId="{8C6B8C83-5F5B-43AE-AE36-B72CEBEE168F}" destId="{A8051B17-BB70-4CCA-85C5-D0E22E790CF9}" srcOrd="0" destOrd="0" presId="urn:microsoft.com/office/officeart/2005/8/layout/venn2"/>
    <dgm:cxn modelId="{D1B90364-48BF-40C4-9CA2-17631C0DA1B8}" type="presParOf" srcId="{8C6B8C83-5F5B-43AE-AE36-B72CEBEE168F}" destId="{AE3D71B0-92C3-4443-8BD9-B23F95FEC60C}" srcOrd="1" destOrd="0" presId="urn:microsoft.com/office/officeart/2005/8/layout/venn2"/>
    <dgm:cxn modelId="{3557FBF4-C2ED-4CB3-AFB4-1B13D6C8C4A5}" type="presParOf" srcId="{386F8183-5AF6-4665-9415-A680875390C3}" destId="{A028E5BD-9371-4DC3-B69D-9F4C4D1058F6}" srcOrd="2" destOrd="0" presId="urn:microsoft.com/office/officeart/2005/8/layout/venn2"/>
    <dgm:cxn modelId="{5818AD92-B177-4452-9703-DDFFF8D5D238}" type="presParOf" srcId="{A028E5BD-9371-4DC3-B69D-9F4C4D1058F6}" destId="{EC070AE4-0DFB-428D-A1B9-47429F40474F}" srcOrd="0" destOrd="0" presId="urn:microsoft.com/office/officeart/2005/8/layout/venn2"/>
    <dgm:cxn modelId="{4FF78BF8-9552-4EB6-962D-422F4594662A}" type="presParOf" srcId="{A028E5BD-9371-4DC3-B69D-9F4C4D1058F6}" destId="{B5AC3DC2-4029-4326-91C0-18438474382E}" srcOrd="1" destOrd="0" presId="urn:microsoft.com/office/officeart/2005/8/layout/venn2"/>
    <dgm:cxn modelId="{8349945D-457C-442E-8D4E-EA5AEBEFBE3B}" type="presParOf" srcId="{386F8183-5AF6-4665-9415-A680875390C3}" destId="{5164EA2D-22BE-4A4E-9622-736D91843EE0}" srcOrd="3" destOrd="0" presId="urn:microsoft.com/office/officeart/2005/8/layout/venn2"/>
    <dgm:cxn modelId="{3B9DAFCC-E61E-4892-8C10-B7780DE39F59}" type="presParOf" srcId="{5164EA2D-22BE-4A4E-9622-736D91843EE0}" destId="{5E229D63-269E-46F3-BF0B-931C0A0FA17C}" srcOrd="0" destOrd="0" presId="urn:microsoft.com/office/officeart/2005/8/layout/venn2"/>
    <dgm:cxn modelId="{F47CE9EB-0A63-43C8-9BB8-3BDEF3CE75DD}" type="presParOf" srcId="{5164EA2D-22BE-4A4E-9622-736D91843EE0}" destId="{630E0D61-CC01-4D33-99EE-8707264620A5}" srcOrd="1" destOrd="0" presId="urn:microsoft.com/office/officeart/2005/8/layout/venn2"/>
    <dgm:cxn modelId="{FF9EF368-DD81-4742-8E1E-6E5A8647EFC2}" type="presParOf" srcId="{386F8183-5AF6-4665-9415-A680875390C3}" destId="{5AC4EC1E-0145-4807-A73F-1FE0D3C12C73}" srcOrd="4" destOrd="0" presId="urn:microsoft.com/office/officeart/2005/8/layout/venn2"/>
    <dgm:cxn modelId="{8905A816-1BDA-4A2B-AA59-EDBF413A9FDD}" type="presParOf" srcId="{5AC4EC1E-0145-4807-A73F-1FE0D3C12C73}" destId="{EC9B407F-0021-44F1-A8C1-8846939949F7}" srcOrd="0" destOrd="0" presId="urn:microsoft.com/office/officeart/2005/8/layout/venn2"/>
    <dgm:cxn modelId="{A9608F16-5CA6-458F-8D05-D70DEF3E9D2C}" type="presParOf" srcId="{5AC4EC1E-0145-4807-A73F-1FE0D3C12C73}" destId="{67631472-4A8B-4289-BB08-B240CCD44934}" srcOrd="1" destOrd="0" presId="urn:microsoft.com/office/officeart/2005/8/layout/venn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7C7C770-67E5-4D7E-A871-1960F6EE8898}">
      <dsp:nvSpPr>
        <dsp:cNvPr id="0" name=""/>
        <dsp:cNvSpPr/>
      </dsp:nvSpPr>
      <dsp:spPr>
        <a:xfrm>
          <a:off x="1325048" y="0"/>
          <a:ext cx="2636520" cy="263652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lvl="0" algn="ctr" defTabSz="266700">
            <a:lnSpc>
              <a:spcPct val="90000"/>
            </a:lnSpc>
            <a:spcBef>
              <a:spcPct val="0"/>
            </a:spcBef>
            <a:spcAft>
              <a:spcPct val="35000"/>
            </a:spcAft>
          </a:pPr>
          <a:r>
            <a:rPr lang="nl-BE" sz="600" kern="1200"/>
            <a:t>Vrijwilligers</a:t>
          </a:r>
        </a:p>
      </dsp:txBody>
      <dsp:txXfrm>
        <a:off x="2148960" y="131826"/>
        <a:ext cx="988695" cy="263652"/>
      </dsp:txXfrm>
    </dsp:sp>
    <dsp:sp modelId="{A8051B17-BB70-4CCA-85C5-D0E22E790CF9}">
      <dsp:nvSpPr>
        <dsp:cNvPr id="0" name=""/>
        <dsp:cNvSpPr/>
      </dsp:nvSpPr>
      <dsp:spPr>
        <a:xfrm>
          <a:off x="1583543" y="395477"/>
          <a:ext cx="2241042" cy="224104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lvl="0" algn="ctr" defTabSz="266700">
            <a:lnSpc>
              <a:spcPct val="90000"/>
            </a:lnSpc>
            <a:spcBef>
              <a:spcPct val="0"/>
            </a:spcBef>
            <a:spcAft>
              <a:spcPct val="35000"/>
            </a:spcAft>
          </a:pPr>
          <a:r>
            <a:rPr lang="nl-BE" sz="600" kern="1200"/>
            <a:t>(ad hoc) samenwerking</a:t>
          </a:r>
        </a:p>
      </dsp:txBody>
      <dsp:txXfrm>
        <a:off x="2220839" y="524337"/>
        <a:ext cx="966449" cy="257719"/>
      </dsp:txXfrm>
    </dsp:sp>
    <dsp:sp modelId="{EC070AE4-0DFB-428D-A1B9-47429F40474F}">
      <dsp:nvSpPr>
        <dsp:cNvPr id="0" name=""/>
        <dsp:cNvSpPr/>
      </dsp:nvSpPr>
      <dsp:spPr>
        <a:xfrm>
          <a:off x="1702308" y="790955"/>
          <a:ext cx="1845564" cy="184556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lvl="0" algn="ctr" defTabSz="266700">
            <a:lnSpc>
              <a:spcPct val="90000"/>
            </a:lnSpc>
            <a:spcBef>
              <a:spcPct val="0"/>
            </a:spcBef>
            <a:spcAft>
              <a:spcPct val="35000"/>
            </a:spcAft>
          </a:pPr>
          <a:r>
            <a:rPr lang="nl-BE" sz="600" kern="1200"/>
            <a:t>Leeftijdsgroepen en stuurgroep</a:t>
          </a:r>
        </a:p>
      </dsp:txBody>
      <dsp:txXfrm>
        <a:off x="2147550" y="918299"/>
        <a:ext cx="955079" cy="254687"/>
      </dsp:txXfrm>
    </dsp:sp>
    <dsp:sp modelId="{5E229D63-269E-46F3-BF0B-931C0A0FA17C}">
      <dsp:nvSpPr>
        <dsp:cNvPr id="0" name=""/>
        <dsp:cNvSpPr/>
      </dsp:nvSpPr>
      <dsp:spPr>
        <a:xfrm>
          <a:off x="1891418" y="1151907"/>
          <a:ext cx="1450086" cy="145008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lvl="0" algn="ctr" defTabSz="266700">
            <a:lnSpc>
              <a:spcPct val="90000"/>
            </a:lnSpc>
            <a:spcBef>
              <a:spcPct val="0"/>
            </a:spcBef>
            <a:spcAft>
              <a:spcPct val="35000"/>
            </a:spcAft>
          </a:pPr>
          <a:r>
            <a:rPr lang="nl-BE" sz="600" kern="1200"/>
            <a:t>Cluster Leven en Welzijn</a:t>
          </a:r>
        </a:p>
      </dsp:txBody>
      <dsp:txXfrm>
        <a:off x="2224938" y="1282415"/>
        <a:ext cx="783046" cy="261015"/>
      </dsp:txXfrm>
    </dsp:sp>
    <dsp:sp modelId="{EC9B407F-0021-44F1-A8C1-8846939949F7}">
      <dsp:nvSpPr>
        <dsp:cNvPr id="0" name=""/>
        <dsp:cNvSpPr/>
      </dsp:nvSpPr>
      <dsp:spPr>
        <a:xfrm>
          <a:off x="2097786" y="1581911"/>
          <a:ext cx="1054608" cy="105460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lvl="0" algn="ctr" defTabSz="266700">
            <a:lnSpc>
              <a:spcPct val="90000"/>
            </a:lnSpc>
            <a:spcBef>
              <a:spcPct val="0"/>
            </a:spcBef>
            <a:spcAft>
              <a:spcPct val="35000"/>
            </a:spcAft>
          </a:pPr>
          <a:r>
            <a:rPr lang="nl-BE" sz="600" kern="1200"/>
            <a:t>Coördinator</a:t>
          </a:r>
        </a:p>
      </dsp:txBody>
      <dsp:txXfrm>
        <a:off x="2252229" y="1845563"/>
        <a:ext cx="745720" cy="527304"/>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7A56334657E447BE2A960F462F4A9A" ma:contentTypeVersion="0" ma:contentTypeDescription="Een nieuw document maken." ma:contentTypeScope="" ma:versionID="298ea7d7b349dc2bbf25927211037de3">
  <xsd:schema xmlns:xsd="http://www.w3.org/2001/XMLSchema" xmlns:p="http://schemas.microsoft.com/office/2006/metadata/properties" targetNamespace="http://schemas.microsoft.com/office/2006/metadata/properties" ma:root="true" ma:fieldsID="bd5a040fd72716fe9333555c7e9f891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D1D961-D344-49CB-9354-BDE166577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40B5BB9-76EE-49F7-9AB4-DBFB03F0DD8A}">
  <ds:schemaRefs>
    <ds:schemaRef ds:uri="http://schemas.microsoft.com/office/2006/metadata/properties"/>
  </ds:schemaRefs>
</ds:datastoreItem>
</file>

<file path=customXml/itemProps3.xml><?xml version="1.0" encoding="utf-8"?>
<ds:datastoreItem xmlns:ds="http://schemas.openxmlformats.org/officeDocument/2006/customXml" ds:itemID="{D55A5612-C324-4B89-B464-B2A507BB2A9E}">
  <ds:schemaRefs>
    <ds:schemaRef ds:uri="http://schemas.microsoft.com/sharepoint/v3/contenttype/forms"/>
  </ds:schemaRefs>
</ds:datastoreItem>
</file>

<file path=customXml/itemProps4.xml><?xml version="1.0" encoding="utf-8"?>
<ds:datastoreItem xmlns:ds="http://schemas.openxmlformats.org/officeDocument/2006/customXml" ds:itemID="{E3DDA510-9C20-4F18-88CD-3EC9CA301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1269</Words>
  <Characters>6984</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Stad Leuven</Company>
  <LinksUpToDate>false</LinksUpToDate>
  <CharactersWithSpaces>8237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mmattelaer</dc:creator>
  <cp:lastModifiedBy>Carmen Kleykens</cp:lastModifiedBy>
  <cp:revision>2</cp:revision>
  <cp:lastPrinted>2018-11-30T11:23:00Z</cp:lastPrinted>
  <dcterms:created xsi:type="dcterms:W3CDTF">2022-02-17T12:39:00Z</dcterms:created>
  <dcterms:modified xsi:type="dcterms:W3CDTF">2022-02-17T12:39:00Z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0x0101002C7A56334657E447BE2A960F462F4A9A</vt:lpwstr>
  </property>
</Properties>
</file>