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318B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>Eerst en vooral, </w:t>
      </w:r>
      <w:r w:rsidRPr="00B2773E">
        <w:rPr>
          <w:b/>
          <w:bCs/>
          <w:u w:val="single"/>
          <w:lang w:eastAsia="nl-BE"/>
        </w:rPr>
        <w:t>ring steeds je vogels</w:t>
      </w:r>
      <w:r w:rsidRPr="00B2773E">
        <w:rPr>
          <w:lang w:eastAsia="nl-BE"/>
        </w:rPr>
        <w:t xml:space="preserve"> met ringen van een erkende vereniging zoals </w:t>
      </w:r>
      <w:r w:rsidRPr="00B2773E">
        <w:rPr>
          <w:b/>
          <w:bCs/>
          <w:lang w:eastAsia="nl-BE"/>
        </w:rPr>
        <w:t>Aviornis International vzw</w:t>
      </w:r>
      <w:r w:rsidRPr="00B2773E">
        <w:rPr>
          <w:lang w:eastAsia="nl-BE"/>
        </w:rPr>
        <w:t>.</w:t>
      </w:r>
    </w:p>
    <w:p w14:paraId="207F88E6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>-------------------------------</w:t>
      </w:r>
    </w:p>
    <w:p w14:paraId="57B3AC81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b/>
          <w:bCs/>
          <w:lang w:eastAsia="nl-BE"/>
        </w:rPr>
        <w:t>CODE: niet van toepassing !</w:t>
      </w:r>
    </w:p>
    <w:p w14:paraId="22EDBF9C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 xml:space="preserve">Volgende zijn </w:t>
      </w:r>
      <w:r w:rsidRPr="00B2773E">
        <w:rPr>
          <w:b/>
          <w:bCs/>
          <w:lang w:eastAsia="nl-BE"/>
        </w:rPr>
        <w:t>niet beschermd door CITES</w:t>
      </w:r>
      <w:r w:rsidRPr="00B2773E">
        <w:rPr>
          <w:lang w:eastAsia="nl-BE"/>
        </w:rPr>
        <w:t xml:space="preserve"> en zijn dus </w:t>
      </w:r>
      <w:r w:rsidRPr="00B2773E">
        <w:rPr>
          <w:b/>
          <w:bCs/>
          <w:lang w:eastAsia="nl-BE"/>
        </w:rPr>
        <w:t>niet</w:t>
      </w:r>
      <w:r w:rsidRPr="00B2773E">
        <w:rPr>
          <w:lang w:eastAsia="nl-BE"/>
        </w:rPr>
        <w:t xml:space="preserve"> onderworpen aan CITES regelgeving.</w:t>
      </w:r>
    </w:p>
    <w:p w14:paraId="12BE075C" w14:textId="77777777" w:rsidR="00B2773E" w:rsidRDefault="00B2773E" w:rsidP="00B2773E">
      <w:pPr>
        <w:pStyle w:val="Geenafstand"/>
        <w:rPr>
          <w:b/>
          <w:bCs/>
          <w:lang w:eastAsia="nl-BE"/>
        </w:rPr>
      </w:pPr>
    </w:p>
    <w:p w14:paraId="15DC88FC" w14:textId="157709C2" w:rsidR="00B2773E" w:rsidRPr="00B2773E" w:rsidRDefault="00B2773E" w:rsidP="00B2773E">
      <w:pPr>
        <w:pStyle w:val="Geenafstand"/>
        <w:numPr>
          <w:ilvl w:val="0"/>
          <w:numId w:val="13"/>
        </w:numPr>
        <w:rPr>
          <w:lang w:eastAsia="nl-BE"/>
        </w:rPr>
      </w:pPr>
      <w:r w:rsidRPr="00B2773E">
        <w:rPr>
          <w:b/>
          <w:bCs/>
          <w:lang w:eastAsia="nl-BE"/>
        </w:rPr>
        <w:t>Rothschild Pauwfazant</w:t>
      </w:r>
    </w:p>
    <w:p w14:paraId="487FDFB2" w14:textId="77777777" w:rsidR="00B2773E" w:rsidRPr="00B2773E" w:rsidRDefault="00B2773E" w:rsidP="00B2773E">
      <w:pPr>
        <w:pStyle w:val="Geenafstand"/>
        <w:numPr>
          <w:ilvl w:val="0"/>
          <w:numId w:val="13"/>
        </w:numPr>
        <w:rPr>
          <w:lang w:eastAsia="nl-BE"/>
        </w:rPr>
      </w:pPr>
      <w:proofErr w:type="spellStart"/>
      <w:r w:rsidRPr="00B2773E">
        <w:rPr>
          <w:b/>
          <w:bCs/>
          <w:lang w:eastAsia="nl-BE"/>
        </w:rPr>
        <w:t>Bronsstaart</w:t>
      </w:r>
      <w:proofErr w:type="spellEnd"/>
      <w:r w:rsidRPr="00B2773E">
        <w:rPr>
          <w:b/>
          <w:bCs/>
          <w:lang w:eastAsia="nl-BE"/>
        </w:rPr>
        <w:t xml:space="preserve"> Pauwfazant</w:t>
      </w:r>
    </w:p>
    <w:p w14:paraId="6CB599AF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>-------------------------------</w:t>
      </w:r>
    </w:p>
    <w:p w14:paraId="0DD5CF9B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b/>
          <w:bCs/>
          <w:lang w:eastAsia="nl-BE"/>
        </w:rPr>
        <w:t>Code: A-VK</w:t>
      </w:r>
    </w:p>
    <w:p w14:paraId="1DF96FB4" w14:textId="77777777" w:rsidR="00B2773E" w:rsidRDefault="00B2773E" w:rsidP="00B2773E">
      <w:pPr>
        <w:pStyle w:val="Geenafstand"/>
        <w:rPr>
          <w:b/>
          <w:bCs/>
          <w:lang w:eastAsia="nl-BE"/>
        </w:rPr>
      </w:pPr>
    </w:p>
    <w:p w14:paraId="6769109F" w14:textId="1F2D0A86" w:rsidR="00B2773E" w:rsidRPr="00B2773E" w:rsidRDefault="00B2773E" w:rsidP="00B2773E">
      <w:pPr>
        <w:pStyle w:val="Geenafstand"/>
        <w:numPr>
          <w:ilvl w:val="0"/>
          <w:numId w:val="14"/>
        </w:numPr>
        <w:rPr>
          <w:lang w:eastAsia="nl-BE"/>
        </w:rPr>
      </w:pPr>
      <w:proofErr w:type="spellStart"/>
      <w:r w:rsidRPr="00B2773E">
        <w:rPr>
          <w:b/>
          <w:bCs/>
          <w:lang w:eastAsia="nl-BE"/>
        </w:rPr>
        <w:t>Palawan</w:t>
      </w:r>
      <w:proofErr w:type="spellEnd"/>
      <w:r w:rsidRPr="00B2773E">
        <w:rPr>
          <w:b/>
          <w:bCs/>
          <w:lang w:eastAsia="nl-BE"/>
        </w:rPr>
        <w:t xml:space="preserve"> Pauwfazan</w:t>
      </w:r>
      <w:r>
        <w:rPr>
          <w:b/>
          <w:bCs/>
          <w:lang w:eastAsia="nl-BE"/>
        </w:rPr>
        <w:t>t</w:t>
      </w:r>
    </w:p>
    <w:p w14:paraId="0AE3DA94" w14:textId="2EA545E4" w:rsid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 xml:space="preserve">Is opgenomen in </w:t>
      </w:r>
      <w:r w:rsidRPr="00B2773E">
        <w:rPr>
          <w:b/>
          <w:bCs/>
          <w:lang w:eastAsia="nl-BE"/>
        </w:rPr>
        <w:t>Bijlage A</w:t>
      </w:r>
      <w:r w:rsidRPr="00B2773E">
        <w:rPr>
          <w:lang w:eastAsia="nl-BE"/>
        </w:rPr>
        <w:t>,</w:t>
      </w:r>
      <w:r>
        <w:rPr>
          <w:lang w:eastAsia="nl-BE"/>
        </w:rPr>
        <w:t xml:space="preserve"> </w:t>
      </w:r>
      <w:r w:rsidRPr="00B2773E">
        <w:rPr>
          <w:lang w:eastAsia="nl-BE"/>
        </w:rPr>
        <w:t>veelvuldig gekweekt, dus geen CITES EU Certificaat en moet je bijgevolg niet opnemen in het register van binnenkomst en vertrek.</w:t>
      </w:r>
    </w:p>
    <w:p w14:paraId="67BF037F" w14:textId="6226F076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>-------------------------------</w:t>
      </w:r>
    </w:p>
    <w:p w14:paraId="25F611B4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b/>
          <w:bCs/>
          <w:lang w:eastAsia="nl-BE"/>
        </w:rPr>
        <w:t>CODE: B-VK - </w:t>
      </w:r>
      <w:r w:rsidRPr="00B2773E">
        <w:rPr>
          <w:u w:val="single"/>
          <w:lang w:eastAsia="nl-BE"/>
        </w:rPr>
        <w:t>dit is enkel voor België</w:t>
      </w:r>
      <w:r w:rsidRPr="00B2773E">
        <w:rPr>
          <w:lang w:eastAsia="nl-BE"/>
        </w:rPr>
        <w:t>!</w:t>
      </w:r>
    </w:p>
    <w:p w14:paraId="5E3B0A30" w14:textId="77777777" w:rsidR="00B2773E" w:rsidRDefault="00B2773E" w:rsidP="00B2773E">
      <w:pPr>
        <w:pStyle w:val="Geenafstand"/>
        <w:rPr>
          <w:lang w:eastAsia="nl-BE"/>
        </w:rPr>
      </w:pPr>
    </w:p>
    <w:p w14:paraId="6C11F5D0" w14:textId="053F08A3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 xml:space="preserve">Vogels van </w:t>
      </w:r>
      <w:r w:rsidRPr="00B2773E">
        <w:rPr>
          <w:b/>
          <w:bCs/>
          <w:lang w:eastAsia="nl-BE"/>
        </w:rPr>
        <w:t>Bijlage B</w:t>
      </w:r>
      <w:r w:rsidRPr="00B2773E">
        <w:rPr>
          <w:lang w:eastAsia="nl-BE"/>
        </w:rPr>
        <w:t xml:space="preserve">: veelvuldig gekweekt </w:t>
      </w:r>
      <w:r w:rsidRPr="00B2773E">
        <w:rPr>
          <w:b/>
          <w:bCs/>
          <w:lang w:eastAsia="nl-BE"/>
        </w:rPr>
        <w:t>(B-VK)</w:t>
      </w:r>
    </w:p>
    <w:p w14:paraId="762852A8" w14:textId="77777777" w:rsidR="00B2773E" w:rsidRDefault="00B2773E" w:rsidP="00B2773E">
      <w:pPr>
        <w:pStyle w:val="Geenafstand"/>
        <w:rPr>
          <w:b/>
          <w:bCs/>
          <w:lang w:eastAsia="nl-BE"/>
        </w:rPr>
      </w:pPr>
    </w:p>
    <w:p w14:paraId="08101B16" w14:textId="1A02BD64" w:rsidR="00B2773E" w:rsidRPr="00B2773E" w:rsidRDefault="00B2773E" w:rsidP="00B2773E">
      <w:pPr>
        <w:pStyle w:val="Geenafstand"/>
        <w:numPr>
          <w:ilvl w:val="0"/>
          <w:numId w:val="12"/>
        </w:numPr>
        <w:rPr>
          <w:lang w:eastAsia="nl-BE"/>
        </w:rPr>
      </w:pPr>
      <w:r w:rsidRPr="00B2773E">
        <w:rPr>
          <w:b/>
          <w:bCs/>
          <w:lang w:eastAsia="nl-BE"/>
        </w:rPr>
        <w:t>Germain Pauwfazant</w:t>
      </w:r>
    </w:p>
    <w:p w14:paraId="6CEBCB78" w14:textId="77777777" w:rsidR="00B2773E" w:rsidRPr="00B2773E" w:rsidRDefault="00B2773E" w:rsidP="00B2773E">
      <w:pPr>
        <w:pStyle w:val="Geenafstand"/>
        <w:numPr>
          <w:ilvl w:val="0"/>
          <w:numId w:val="12"/>
        </w:numPr>
        <w:rPr>
          <w:lang w:eastAsia="nl-BE"/>
        </w:rPr>
      </w:pPr>
      <w:r w:rsidRPr="00B2773E">
        <w:rPr>
          <w:b/>
          <w:bCs/>
          <w:lang w:eastAsia="nl-BE"/>
        </w:rPr>
        <w:t>Maleise Pauwfazant</w:t>
      </w:r>
    </w:p>
    <w:p w14:paraId="2CE9A871" w14:textId="77777777" w:rsidR="00B2773E" w:rsidRPr="00B2773E" w:rsidRDefault="00B2773E" w:rsidP="00B2773E">
      <w:pPr>
        <w:pStyle w:val="Geenafstand"/>
        <w:numPr>
          <w:ilvl w:val="0"/>
          <w:numId w:val="12"/>
        </w:numPr>
        <w:rPr>
          <w:lang w:eastAsia="nl-BE"/>
        </w:rPr>
      </w:pPr>
      <w:proofErr w:type="spellStart"/>
      <w:r w:rsidRPr="00B2773E">
        <w:rPr>
          <w:b/>
          <w:bCs/>
          <w:lang w:eastAsia="nl-BE"/>
        </w:rPr>
        <w:t>Chinquis</w:t>
      </w:r>
      <w:proofErr w:type="spellEnd"/>
      <w:r w:rsidRPr="00B2773E">
        <w:rPr>
          <w:b/>
          <w:bCs/>
          <w:lang w:eastAsia="nl-BE"/>
        </w:rPr>
        <w:t xml:space="preserve"> Pauwfazant</w:t>
      </w:r>
    </w:p>
    <w:p w14:paraId="5A367195" w14:textId="77777777" w:rsidR="00B2773E" w:rsidRDefault="00B2773E" w:rsidP="00B2773E">
      <w:pPr>
        <w:pStyle w:val="Geenafstand"/>
        <w:rPr>
          <w:lang w:eastAsia="nl-BE"/>
        </w:rPr>
      </w:pPr>
    </w:p>
    <w:p w14:paraId="1AEFB59E" w14:textId="03F7F31E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>Als de vogels in België blijven? : </w:t>
      </w:r>
    </w:p>
    <w:p w14:paraId="79173B92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b/>
          <w:bCs/>
          <w:lang w:eastAsia="nl-BE"/>
        </w:rPr>
        <w:t>GEEN  </w:t>
      </w:r>
      <w:r w:rsidRPr="00B2773E">
        <w:rPr>
          <w:lang w:eastAsia="nl-BE"/>
        </w:rPr>
        <w:t>CITES formaliteiten vereist.</w:t>
      </w:r>
    </w:p>
    <w:p w14:paraId="0B5553B1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b/>
          <w:bCs/>
          <w:lang w:eastAsia="nl-BE"/>
        </w:rPr>
        <w:t>GEEN</w:t>
      </w:r>
      <w:r w:rsidRPr="00B2773E">
        <w:rPr>
          <w:lang w:eastAsia="nl-BE"/>
        </w:rPr>
        <w:t xml:space="preserve"> registers  invullen  </w:t>
      </w:r>
    </w:p>
    <w:p w14:paraId="63786652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>Als vogels naar het buitenland gaan:  </w:t>
      </w:r>
    </w:p>
    <w:p w14:paraId="1CFA3A66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b/>
          <w:bCs/>
          <w:lang w:eastAsia="nl-BE"/>
        </w:rPr>
        <w:t>Overdrachtsverklaring opstellen  </w:t>
      </w:r>
      <w:r w:rsidRPr="00B2773E">
        <w:rPr>
          <w:lang w:eastAsia="nl-BE"/>
        </w:rPr>
        <w:t>en meegeven met de nieuwe eigenaar</w:t>
      </w:r>
    </w:p>
    <w:p w14:paraId="469F1007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b/>
          <w:bCs/>
          <w:lang w:eastAsia="nl-BE"/>
        </w:rPr>
        <w:t>GEEN  </w:t>
      </w:r>
      <w:r w:rsidRPr="00B2773E">
        <w:rPr>
          <w:lang w:eastAsia="nl-BE"/>
        </w:rPr>
        <w:t>CITES formaliteiten vereist </w:t>
      </w:r>
    </w:p>
    <w:p w14:paraId="5F36C67D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b/>
          <w:bCs/>
          <w:lang w:eastAsia="nl-BE"/>
        </w:rPr>
        <w:t>GEEN</w:t>
      </w:r>
      <w:r w:rsidRPr="00B2773E">
        <w:rPr>
          <w:lang w:eastAsia="nl-BE"/>
        </w:rPr>
        <w:t xml:space="preserve"> register  invullen, ook niet voor naar het buitenland. </w:t>
      </w:r>
    </w:p>
    <w:p w14:paraId="5369A378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>-------------------------------</w:t>
      </w:r>
    </w:p>
    <w:p w14:paraId="16B10851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b/>
          <w:bCs/>
          <w:lang w:eastAsia="nl-BE"/>
        </w:rPr>
        <w:t>Code: B</w:t>
      </w:r>
    </w:p>
    <w:p w14:paraId="2098B71C" w14:textId="5C4E6791" w:rsidR="00B2773E" w:rsidRPr="00B2773E" w:rsidRDefault="00B2773E" w:rsidP="00B2773E">
      <w:pPr>
        <w:pStyle w:val="Geenafstand"/>
        <w:numPr>
          <w:ilvl w:val="0"/>
          <w:numId w:val="11"/>
        </w:numPr>
        <w:rPr>
          <w:lang w:eastAsia="nl-BE"/>
        </w:rPr>
      </w:pPr>
      <w:r w:rsidRPr="00B2773E">
        <w:rPr>
          <w:b/>
          <w:bCs/>
          <w:lang w:eastAsia="nl-BE"/>
        </w:rPr>
        <w:t>Borneo Pauwfazant</w:t>
      </w:r>
    </w:p>
    <w:p w14:paraId="1DB5830B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>Bij aanschaf, vergezeld van een bewijs dat men ze verkregen heeft op een wettelijke manier. Dit bewijs moet afgeleverd worden door de kweker of handelaar:</w:t>
      </w:r>
    </w:p>
    <w:p w14:paraId="5770F69D" w14:textId="044D2A2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>Europese overdrachtsverklaring</w:t>
      </w:r>
      <w:r>
        <w:rPr>
          <w:lang w:eastAsia="nl-BE"/>
        </w:rPr>
        <w:t xml:space="preserve"> ‘ zie downloads op onze website’</w:t>
      </w:r>
    </w:p>
    <w:p w14:paraId="20C6C917" w14:textId="77777777" w:rsidR="00B2773E" w:rsidRDefault="00B2773E" w:rsidP="00B2773E">
      <w:pPr>
        <w:pStyle w:val="Geenafstand"/>
        <w:rPr>
          <w:lang w:eastAsia="nl-BE"/>
        </w:rPr>
      </w:pPr>
    </w:p>
    <w:p w14:paraId="23B1D907" w14:textId="3CC9B237" w:rsidR="00B2773E" w:rsidRPr="00B2773E" w:rsidRDefault="00B2773E" w:rsidP="00B2773E">
      <w:pPr>
        <w:pStyle w:val="Geenafstand"/>
        <w:rPr>
          <w:b/>
          <w:bCs/>
          <w:u w:val="single"/>
          <w:lang w:eastAsia="nl-BE"/>
        </w:rPr>
      </w:pPr>
      <w:r w:rsidRPr="00B2773E">
        <w:rPr>
          <w:b/>
          <w:bCs/>
          <w:u w:val="single"/>
          <w:lang w:eastAsia="nl-BE"/>
        </w:rPr>
        <w:t>Inschrijven in register van binnenkomst</w:t>
      </w:r>
    </w:p>
    <w:p w14:paraId="3212CBC5" w14:textId="77777777" w:rsidR="00B2773E" w:rsidRDefault="00B2773E" w:rsidP="00B2773E">
      <w:pPr>
        <w:pStyle w:val="Geenafstand"/>
        <w:rPr>
          <w:b/>
          <w:bCs/>
          <w:lang w:eastAsia="nl-BE"/>
        </w:rPr>
      </w:pPr>
    </w:p>
    <w:p w14:paraId="78DF9BE9" w14:textId="4B0FA3FC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b/>
          <w:bCs/>
          <w:lang w:eastAsia="nl-BE"/>
        </w:rPr>
        <w:t>GEEN  </w:t>
      </w:r>
      <w:r w:rsidRPr="00B2773E">
        <w:rPr>
          <w:lang w:eastAsia="nl-BE"/>
        </w:rPr>
        <w:t>CITES certificaat nodig  </w:t>
      </w:r>
    </w:p>
    <w:p w14:paraId="356D2697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>Gekweekte vogels van de Borneo pauwfazant:  </w:t>
      </w:r>
    </w:p>
    <w:p w14:paraId="68A5D42D" w14:textId="77777777" w:rsidR="00B2773E" w:rsidRDefault="00B2773E" w:rsidP="00B2773E">
      <w:pPr>
        <w:pStyle w:val="Geenafstand"/>
        <w:rPr>
          <w:lang w:eastAsia="nl-BE"/>
        </w:rPr>
      </w:pPr>
    </w:p>
    <w:p w14:paraId="376E4CE4" w14:textId="16201A83" w:rsidR="00B2773E" w:rsidRPr="00B2773E" w:rsidRDefault="00B2773E" w:rsidP="00B2773E">
      <w:pPr>
        <w:pStyle w:val="Geenafstand"/>
        <w:numPr>
          <w:ilvl w:val="0"/>
          <w:numId w:val="11"/>
        </w:numPr>
        <w:rPr>
          <w:lang w:eastAsia="nl-BE"/>
        </w:rPr>
      </w:pPr>
      <w:r w:rsidRPr="00B2773E">
        <w:rPr>
          <w:lang w:eastAsia="nl-BE"/>
        </w:rPr>
        <w:t xml:space="preserve">Inschrijven in </w:t>
      </w:r>
      <w:r w:rsidRPr="00B2773E">
        <w:rPr>
          <w:b/>
          <w:bCs/>
          <w:lang w:eastAsia="nl-BE"/>
        </w:rPr>
        <w:t>register  </w:t>
      </w:r>
      <w:r w:rsidRPr="00B2773E">
        <w:rPr>
          <w:lang w:eastAsia="nl-BE"/>
        </w:rPr>
        <w:t>van binnenkomst  </w:t>
      </w:r>
    </w:p>
    <w:p w14:paraId="1D889F19" w14:textId="77777777" w:rsidR="00B2773E" w:rsidRPr="00B2773E" w:rsidRDefault="00B2773E" w:rsidP="00B2773E">
      <w:pPr>
        <w:pStyle w:val="Geenafstand"/>
        <w:numPr>
          <w:ilvl w:val="0"/>
          <w:numId w:val="11"/>
        </w:numPr>
        <w:rPr>
          <w:lang w:eastAsia="nl-BE"/>
        </w:rPr>
      </w:pPr>
      <w:r w:rsidRPr="00B2773E">
        <w:rPr>
          <w:lang w:eastAsia="nl-BE"/>
        </w:rPr>
        <w:t>Vogels ringen met ringen afgeleverd door een erkende vereniging zoals Aviornis International vzw. </w:t>
      </w:r>
    </w:p>
    <w:p w14:paraId="21A1ADAC" w14:textId="77777777" w:rsidR="00B2773E" w:rsidRDefault="00B2773E" w:rsidP="00B2773E">
      <w:pPr>
        <w:pStyle w:val="Geenafstand"/>
        <w:rPr>
          <w:lang w:eastAsia="nl-BE"/>
        </w:rPr>
      </w:pPr>
    </w:p>
    <w:p w14:paraId="1D4C3483" w14:textId="26804346" w:rsidR="00B2773E" w:rsidRPr="00B2773E" w:rsidRDefault="00B2773E" w:rsidP="00B2773E">
      <w:pPr>
        <w:pStyle w:val="Geenafstand"/>
        <w:rPr>
          <w:u w:val="single"/>
          <w:lang w:eastAsia="nl-BE"/>
        </w:rPr>
      </w:pPr>
      <w:r w:rsidRPr="00B2773E">
        <w:rPr>
          <w:b/>
          <w:bCs/>
          <w:u w:val="single"/>
          <w:lang w:eastAsia="nl-BE"/>
        </w:rPr>
        <w:t>Verkoop vogel</w:t>
      </w:r>
      <w:r w:rsidRPr="00B2773E">
        <w:rPr>
          <w:u w:val="single"/>
          <w:lang w:eastAsia="nl-BE"/>
        </w:rPr>
        <w:t>:  </w:t>
      </w:r>
    </w:p>
    <w:p w14:paraId="4D56E427" w14:textId="24EE9B33" w:rsidR="00B2773E" w:rsidRDefault="00B2773E" w:rsidP="00FC5C11">
      <w:pPr>
        <w:pStyle w:val="Geenafstand"/>
        <w:numPr>
          <w:ilvl w:val="0"/>
          <w:numId w:val="15"/>
        </w:numPr>
        <w:rPr>
          <w:lang w:eastAsia="nl-BE"/>
        </w:rPr>
      </w:pPr>
      <w:r w:rsidRPr="00B2773E">
        <w:rPr>
          <w:lang w:eastAsia="nl-BE"/>
        </w:rPr>
        <w:t>Idem als aanschaf</w:t>
      </w:r>
    </w:p>
    <w:p w14:paraId="530C62AE" w14:textId="051D3A6C" w:rsidR="00B2773E" w:rsidRPr="00B2773E" w:rsidRDefault="00B2773E" w:rsidP="00B2773E">
      <w:pPr>
        <w:pStyle w:val="Geenafstand"/>
        <w:numPr>
          <w:ilvl w:val="0"/>
          <w:numId w:val="15"/>
        </w:numPr>
        <w:rPr>
          <w:lang w:eastAsia="nl-BE"/>
        </w:rPr>
      </w:pPr>
      <w:r w:rsidRPr="00B2773E">
        <w:rPr>
          <w:lang w:eastAsia="nl-BE"/>
        </w:rPr>
        <w:t>Toevoegen aan register  van vertrek  </w:t>
      </w:r>
    </w:p>
    <w:p w14:paraId="30A54F34" w14:textId="77777777" w:rsidR="00B2773E" w:rsidRDefault="00B2773E" w:rsidP="00B2773E">
      <w:pPr>
        <w:pStyle w:val="Geenafstand"/>
        <w:rPr>
          <w:lang w:eastAsia="nl-BE"/>
        </w:rPr>
      </w:pPr>
    </w:p>
    <w:p w14:paraId="1D329C8F" w14:textId="59947DA7" w:rsidR="00B2773E" w:rsidRPr="00B2773E" w:rsidRDefault="00B2773E" w:rsidP="00B2773E">
      <w:pPr>
        <w:pStyle w:val="Geenafstand"/>
        <w:rPr>
          <w:b/>
          <w:bCs/>
          <w:u w:val="single"/>
          <w:lang w:eastAsia="nl-BE"/>
        </w:rPr>
      </w:pPr>
      <w:r w:rsidRPr="00B2773E">
        <w:rPr>
          <w:b/>
          <w:bCs/>
          <w:u w:val="single"/>
          <w:lang w:eastAsia="nl-BE"/>
        </w:rPr>
        <w:t>Als vogel sterft of ontsnapt:</w:t>
      </w:r>
    </w:p>
    <w:p w14:paraId="39ACCA47" w14:textId="77777777" w:rsidR="00B2773E" w:rsidRPr="00B2773E" w:rsidRDefault="00B2773E" w:rsidP="00B2773E">
      <w:pPr>
        <w:pStyle w:val="Geenafstand"/>
        <w:rPr>
          <w:lang w:eastAsia="nl-BE"/>
        </w:rPr>
      </w:pPr>
      <w:r w:rsidRPr="00B2773E">
        <w:rPr>
          <w:lang w:eastAsia="nl-BE"/>
        </w:rPr>
        <w:t xml:space="preserve">Toevoegen aan uw </w:t>
      </w:r>
      <w:r w:rsidRPr="00B2773E">
        <w:rPr>
          <w:b/>
          <w:bCs/>
          <w:lang w:eastAsia="nl-BE"/>
        </w:rPr>
        <w:t>register  </w:t>
      </w:r>
      <w:r w:rsidRPr="00B2773E">
        <w:rPr>
          <w:lang w:eastAsia="nl-BE"/>
        </w:rPr>
        <w:t>van vertrek </w:t>
      </w:r>
    </w:p>
    <w:p w14:paraId="11EEEFD9" w14:textId="77777777" w:rsidR="00605634" w:rsidRDefault="00605634"/>
    <w:sectPr w:rsidR="00605634" w:rsidSect="00B15D79">
      <w:pgSz w:w="11906" w:h="16838" w:code="9"/>
      <w:pgMar w:top="765" w:right="851" w:bottom="680" w:left="1134" w:header="709" w:footer="567" w:gutter="0"/>
      <w:cols w:space="708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781"/>
    <w:multiLevelType w:val="multilevel"/>
    <w:tmpl w:val="AEB0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14E45"/>
    <w:multiLevelType w:val="hybridMultilevel"/>
    <w:tmpl w:val="CFAA2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5D93"/>
    <w:multiLevelType w:val="hybridMultilevel"/>
    <w:tmpl w:val="41F01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0552"/>
    <w:multiLevelType w:val="multilevel"/>
    <w:tmpl w:val="9AB8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E7F40"/>
    <w:multiLevelType w:val="multilevel"/>
    <w:tmpl w:val="FD3A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00588"/>
    <w:multiLevelType w:val="multilevel"/>
    <w:tmpl w:val="BFF0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8344B"/>
    <w:multiLevelType w:val="multilevel"/>
    <w:tmpl w:val="E3E6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04D1C"/>
    <w:multiLevelType w:val="hybridMultilevel"/>
    <w:tmpl w:val="AD1ECC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34A0B"/>
    <w:multiLevelType w:val="multilevel"/>
    <w:tmpl w:val="909C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DF2091"/>
    <w:multiLevelType w:val="multilevel"/>
    <w:tmpl w:val="2A4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841C5"/>
    <w:multiLevelType w:val="multilevel"/>
    <w:tmpl w:val="DAFA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5694A"/>
    <w:multiLevelType w:val="multilevel"/>
    <w:tmpl w:val="FB60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B20844"/>
    <w:multiLevelType w:val="hybridMultilevel"/>
    <w:tmpl w:val="4EFCAB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57BBA"/>
    <w:multiLevelType w:val="multilevel"/>
    <w:tmpl w:val="BE2C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BE637D"/>
    <w:multiLevelType w:val="hybridMultilevel"/>
    <w:tmpl w:val="D01C75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63160">
    <w:abstractNumId w:val="9"/>
  </w:num>
  <w:num w:numId="2" w16cid:durableId="1426027308">
    <w:abstractNumId w:val="5"/>
  </w:num>
  <w:num w:numId="3" w16cid:durableId="2020279160">
    <w:abstractNumId w:val="3"/>
  </w:num>
  <w:num w:numId="4" w16cid:durableId="1080174796">
    <w:abstractNumId w:val="6"/>
  </w:num>
  <w:num w:numId="5" w16cid:durableId="1108426438">
    <w:abstractNumId w:val="8"/>
  </w:num>
  <w:num w:numId="6" w16cid:durableId="1145195784">
    <w:abstractNumId w:val="10"/>
  </w:num>
  <w:num w:numId="7" w16cid:durableId="1805809140">
    <w:abstractNumId w:val="0"/>
  </w:num>
  <w:num w:numId="8" w16cid:durableId="303699101">
    <w:abstractNumId w:val="11"/>
  </w:num>
  <w:num w:numId="9" w16cid:durableId="102115381">
    <w:abstractNumId w:val="13"/>
  </w:num>
  <w:num w:numId="10" w16cid:durableId="607811442">
    <w:abstractNumId w:val="4"/>
  </w:num>
  <w:num w:numId="11" w16cid:durableId="471411000">
    <w:abstractNumId w:val="2"/>
  </w:num>
  <w:num w:numId="12" w16cid:durableId="1803231169">
    <w:abstractNumId w:val="12"/>
  </w:num>
  <w:num w:numId="13" w16cid:durableId="1059787306">
    <w:abstractNumId w:val="14"/>
  </w:num>
  <w:num w:numId="14" w16cid:durableId="868490221">
    <w:abstractNumId w:val="1"/>
  </w:num>
  <w:num w:numId="15" w16cid:durableId="1323387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6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3E"/>
    <w:rsid w:val="001531CA"/>
    <w:rsid w:val="00605634"/>
    <w:rsid w:val="006F591D"/>
    <w:rsid w:val="008A0E3F"/>
    <w:rsid w:val="00917169"/>
    <w:rsid w:val="00A71CF4"/>
    <w:rsid w:val="00B15D79"/>
    <w:rsid w:val="00B2773E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A623"/>
  <w15:chartTrackingRefBased/>
  <w15:docId w15:val="{1C61A8F9-A191-4F7D-B192-8EE820CE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7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7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7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7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7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7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7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7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7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7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7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7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77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77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77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77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77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77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7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7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7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7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7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77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77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77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7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77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773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27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7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Tieleman</dc:creator>
  <cp:keywords/>
  <dc:description/>
  <cp:lastModifiedBy>Willy Tieleman</cp:lastModifiedBy>
  <cp:revision>1</cp:revision>
  <dcterms:created xsi:type="dcterms:W3CDTF">2024-09-02T15:54:00Z</dcterms:created>
  <dcterms:modified xsi:type="dcterms:W3CDTF">2024-09-02T16:03:00Z</dcterms:modified>
</cp:coreProperties>
</file>